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6C770" w14:textId="77777777" w:rsidR="00CF273F" w:rsidRPr="008A2EB2" w:rsidRDefault="00CF273F" w:rsidP="00F23834">
      <w:pPr>
        <w:tabs>
          <w:tab w:val="left" w:pos="284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NOMBRE COMPLETO: __________________________________________________ C.C. N°______________________________</w:t>
      </w:r>
    </w:p>
    <w:p w14:paraId="27ADC717" w14:textId="77777777" w:rsidR="00F201D0" w:rsidRDefault="00F201D0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50BB8810" w14:textId="77777777" w:rsidR="00CF273F" w:rsidRPr="008A2EB2" w:rsidRDefault="00621116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F201D0">
        <w:rPr>
          <w:rFonts w:ascii="Arial Narrow" w:hAnsi="Arial Narrow" w:cs="Arial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C9E2F" wp14:editId="671D2898">
                <wp:simplePos x="0" y="0"/>
                <wp:positionH relativeFrom="column">
                  <wp:posOffset>4737735</wp:posOffset>
                </wp:positionH>
                <wp:positionV relativeFrom="paragraph">
                  <wp:posOffset>107315</wp:posOffset>
                </wp:positionV>
                <wp:extent cx="1609725" cy="3429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30306" w14:textId="77777777" w:rsidR="00621116" w:rsidRPr="00621116" w:rsidRDefault="00621116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621116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Nota:         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0C9E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3.05pt;margin-top:8.45pt;width:126.7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" fillcolor="white [3201]" strokeweight=".5pt">
                <v:textbox>
                  <w:txbxContent>
                    <w:p w14:paraId="0E830306" w14:textId="77777777" w:rsidR="00621116" w:rsidRPr="00621116" w:rsidRDefault="00621116">
                      <w:pP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621116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Nota:         /10</w:t>
                      </w:r>
                    </w:p>
                  </w:txbxContent>
                </v:textbox>
              </v:shape>
            </w:pict>
          </mc:Fallback>
        </mc:AlternateContent>
      </w:r>
      <w:r w:rsidR="00F201D0" w:rsidRPr="00F201D0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DEPENDENCIA:</w:t>
      </w:r>
      <w:r w:rsidR="00F201D0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_______________________________________________________</w:t>
      </w:r>
    </w:p>
    <w:p w14:paraId="455F9BF6" w14:textId="77777777" w:rsidR="00446736" w:rsidRPr="00801726" w:rsidRDefault="00446736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FEF1783" w14:textId="77777777" w:rsidR="00CF273F" w:rsidRPr="00801726" w:rsidRDefault="00CF273F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Apreciado(a</w:t>
      </w:r>
      <w:r w:rsidR="006E5A47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) Funcionario</w:t>
      </w: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(a)</w:t>
      </w:r>
      <w:r w:rsidR="008A2EB2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1265F30E" w14:textId="77777777" w:rsidR="008A2EB2" w:rsidRPr="00801726" w:rsidRDefault="008A2EB2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6C2A1A4E" w14:textId="77777777" w:rsidR="00CF273F" w:rsidRPr="00801726" w:rsidRDefault="00446736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P</w:t>
      </w:r>
      <w:r w:rsidR="00CF273F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ara nosotros es muy importante la labor que usted desempeña</w:t>
      </w: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, por lo </w:t>
      </w:r>
      <w:r w:rsidR="00F201D0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tanto,</w:t>
      </w: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a</w:t>
      </w:r>
      <w:r w:rsidR="00CF273F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gradecemos el diligenciamiento completo del presente formato, el cual evalúa su nivel de conocimiento respecto a los temas que competen al Proceso de </w:t>
      </w:r>
      <w:r w:rsidR="006E5A47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Reinducción</w:t>
      </w:r>
      <w:r w:rsidR="00CF273F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del I</w:t>
      </w:r>
      <w:r w:rsidR="006E44D6">
        <w:rPr>
          <w:rFonts w:ascii="Arial Narrow" w:hAnsi="Arial Narrow" w:cs="Arial"/>
          <w:spacing w:val="-3"/>
          <w:sz w:val="20"/>
          <w:szCs w:val="20"/>
          <w:lang w:val="es-ES_tradnl"/>
        </w:rPr>
        <w:t>deam</w:t>
      </w:r>
      <w:r w:rsidR="007E2576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, seleccionando en cada pregunta, la respuesta</w:t>
      </w:r>
      <w:r w:rsidR="00F201D0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que considere</w:t>
      </w:r>
      <w:r w:rsidR="007E2576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correcta con una X:</w:t>
      </w:r>
    </w:p>
    <w:p w14:paraId="26400159" w14:textId="77777777" w:rsidR="00CF273F" w:rsidRPr="00801726" w:rsidRDefault="00CF273F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0080731A" w14:textId="77777777" w:rsidR="004250F2" w:rsidRPr="009B5AA9" w:rsidRDefault="009B5AA9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9B5AA9">
        <w:rPr>
          <w:rFonts w:ascii="Arial Narrow" w:hAnsi="Arial Narrow" w:cs="Arial"/>
          <w:spacing w:val="-3"/>
          <w:sz w:val="20"/>
          <w:szCs w:val="20"/>
          <w:lang w:val="es-ES_tradnl"/>
        </w:rPr>
        <w:t>En nuestro Código de Integridad se contemplan los siguientes valores:</w:t>
      </w:r>
    </w:p>
    <w:p w14:paraId="5ACC4FA9" w14:textId="77777777" w:rsidR="009B5AA9" w:rsidRDefault="009B5AA9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Justicia, </w:t>
      </w:r>
      <w:r w:rsidR="00F201D0">
        <w:rPr>
          <w:rFonts w:ascii="Arial Narrow" w:hAnsi="Arial Narrow" w:cs="Arial"/>
          <w:spacing w:val="-3"/>
          <w:sz w:val="20"/>
          <w:szCs w:val="20"/>
          <w:lang w:val="es-ES_tradnl"/>
        </w:rPr>
        <w:t>respeto, honestidad y transparencia.</w:t>
      </w:r>
    </w:p>
    <w:p w14:paraId="6B18EE78" w14:textId="77777777" w:rsidR="009B5AA9" w:rsidRDefault="00F201D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Respeto, responsabilidad, calidad y diligencia.</w:t>
      </w:r>
    </w:p>
    <w:p w14:paraId="3681625D" w14:textId="77777777" w:rsidR="009B5AA9" w:rsidRDefault="00F201D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Honestidad, respeto, compromiso, diligencia y justicia.</w:t>
      </w:r>
    </w:p>
    <w:p w14:paraId="1CA74B80" w14:textId="77777777" w:rsidR="009B5AA9" w:rsidRDefault="00F201D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Respeto, responsabilidad y tolerancia.</w:t>
      </w:r>
    </w:p>
    <w:p w14:paraId="59082C70" w14:textId="77777777" w:rsidR="004751F2" w:rsidRDefault="004751F2" w:rsidP="004751F2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299DB4B5" w14:textId="77777777" w:rsidR="004751F2" w:rsidRDefault="004751F2" w:rsidP="004751F2">
      <w:pPr>
        <w:pStyle w:val="Prrafodelista"/>
        <w:numPr>
          <w:ilvl w:val="0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="00040EE7">
        <w:rPr>
          <w:rFonts w:ascii="Arial Narrow" w:hAnsi="Arial Narrow" w:cs="Arial"/>
          <w:spacing w:val="-3"/>
          <w:sz w:val="20"/>
          <w:szCs w:val="20"/>
          <w:lang w:val="es-ES_tradnl"/>
        </w:rPr>
        <w:t>¿Cuál de las siguientes afirmaciones son correctas?</w:t>
      </w:r>
    </w:p>
    <w:p w14:paraId="222A4C70" w14:textId="77777777" w:rsidR="00302D03" w:rsidRPr="00040EE7" w:rsidRDefault="00A2166B" w:rsidP="004751F2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Los conflictos de intereses ponen en riesgo la obligación de garantizar el interés general del servicio público y afectan la confianza ciudadana en la administración pública.</w:t>
      </w:r>
    </w:p>
    <w:p w14:paraId="4BC31F81" w14:textId="77777777" w:rsidR="00302D03" w:rsidRPr="00040EE7" w:rsidRDefault="00A2166B" w:rsidP="004751F2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Los servidores públicos deben conocer sobre las situaciones que le generen conflictos de interés, con el fin de que puedan ser advertidos y gestionados en forma preventiva, evitando que se favorezcan intereses ajenos al bien común.</w:t>
      </w:r>
    </w:p>
    <w:p w14:paraId="179C8842" w14:textId="77777777" w:rsidR="00302D03" w:rsidRPr="00040EE7" w:rsidRDefault="00A2166B" w:rsidP="004751F2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Se deben promover prácticas preventivas para evitar que el interés particular prime en la institución, y así no incurrir en actividades que atenten contra la transparencia y la moralidad administrativa y en ocasiones puedan constituirse en actos de corrupción o faltas disciplinarias.</w:t>
      </w:r>
    </w:p>
    <w:p w14:paraId="6B241122" w14:textId="77777777" w:rsidR="004751F2" w:rsidRPr="00040EE7" w:rsidRDefault="004751F2" w:rsidP="004751F2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040EE7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61B2384A" w14:textId="77777777" w:rsidR="004250F2" w:rsidRPr="00801726" w:rsidRDefault="004250F2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0D26614D" w14:textId="77777777" w:rsidR="004250F2" w:rsidRPr="00801726" w:rsidRDefault="001B5A27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Varias de l</w:t>
      </w:r>
      <w:r w:rsidR="009B5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as competencias comportamentales </w:t>
      </w:r>
      <w:r w:rsidR="00F201D0">
        <w:rPr>
          <w:rFonts w:ascii="Arial Narrow" w:hAnsi="Arial Narrow" w:cs="Arial"/>
          <w:spacing w:val="-3"/>
          <w:sz w:val="20"/>
          <w:szCs w:val="20"/>
          <w:lang w:val="es-ES_tradnl"/>
        </w:rPr>
        <w:t>comunes que deben tener los servidores públicos son</w:t>
      </w:r>
      <w:r w:rsidR="004250F2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146F8877" w14:textId="77777777" w:rsidR="004250F2" w:rsidRPr="00E21FC6" w:rsidRDefault="001B5A27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Orientación al usuario y al ciudadano, trabajo en equipo, aprendizaje continuo.</w:t>
      </w:r>
    </w:p>
    <w:p w14:paraId="15D2E745" w14:textId="77777777" w:rsidR="001B5A27" w:rsidRPr="00E21FC6" w:rsidRDefault="001B5A27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Tolerancia, trabajo en equipo y comunicación asertiva.</w:t>
      </w:r>
    </w:p>
    <w:p w14:paraId="56FEF1B8" w14:textId="77777777" w:rsidR="001B5A27" w:rsidRPr="00E21FC6" w:rsidRDefault="001B5A27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Apoyo técnico – profesional, Disciplina y respeto.</w:t>
      </w:r>
    </w:p>
    <w:p w14:paraId="0D8C0DC4" w14:textId="77777777" w:rsidR="001B5A27" w:rsidRDefault="001B5A27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Toma</w:t>
      </w:r>
      <w:r>
        <w:rPr>
          <w:rFonts w:ascii="Arial Narrow" w:hAnsi="Arial Narrow"/>
          <w:color w:val="000000"/>
          <w:sz w:val="20"/>
          <w:szCs w:val="20"/>
          <w:lang w:eastAsia="es-CO"/>
        </w:rPr>
        <w:t xml:space="preserve"> de decisiones, comunicación asertiva y tolerancia.</w:t>
      </w:r>
    </w:p>
    <w:p w14:paraId="50F8DD96" w14:textId="77777777" w:rsidR="001B5A27" w:rsidRPr="00801726" w:rsidRDefault="001B5A27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7659A4F9" w14:textId="77777777" w:rsidR="004250F2" w:rsidRPr="00801726" w:rsidRDefault="009B5AA9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El Sistema Tipo de Evaluación del Desempeño Laboral se divide en tres </w:t>
      </w:r>
      <w:r w:rsidR="00F201D0">
        <w:rPr>
          <w:rFonts w:ascii="Arial Narrow" w:hAnsi="Arial Narrow" w:cs="Arial"/>
          <w:spacing w:val="-3"/>
          <w:sz w:val="20"/>
          <w:szCs w:val="20"/>
          <w:lang w:val="es-ES_tradnl"/>
        </w:rPr>
        <w:t>etapas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681ACA5B" w14:textId="77777777" w:rsidR="0015132C" w:rsidRPr="00E21FC6" w:rsidRDefault="009B5AA9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Concertación de compromisos, evaluaciones parciales eventuales y usos de la calificación</w:t>
      </w:r>
      <w:r w:rsidR="00F201D0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66D20675" w14:textId="77777777" w:rsidR="009B5AA9" w:rsidRPr="00E21FC6" w:rsidRDefault="009B5AA9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Concertación de compromisos, seguimiento y evaluación – calificación</w:t>
      </w:r>
      <w:r w:rsidR="00F201D0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224EAAF2" w14:textId="77777777" w:rsidR="009B5AA9" w:rsidRPr="00E21FC6" w:rsidRDefault="009B5AA9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Seguimiento, Calificación y usos de la calificación</w:t>
      </w:r>
      <w:r w:rsidR="00F201D0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3F00C3BB" w14:textId="77777777" w:rsidR="009B5AA9" w:rsidRDefault="009B5AA9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Evaluación, calificación y seguimiento</w:t>
      </w:r>
      <w:r w:rsidR="00F201D0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1B61B128" w14:textId="77777777" w:rsidR="00ED560E" w:rsidRDefault="00ED560E" w:rsidP="00ED560E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0DD6054E" w14:textId="77777777" w:rsidR="00ED560E" w:rsidRDefault="00ED560E" w:rsidP="00ED560E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¿Cuáles son las parciales eventuales que se pueden presentar dentro de un periodo anual? </w:t>
      </w:r>
    </w:p>
    <w:p w14:paraId="66963688" w14:textId="77777777" w:rsidR="00ED560E" w:rsidRDefault="00ED560E" w:rsidP="00BF4BEE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Por licencias.</w:t>
      </w:r>
    </w:p>
    <w:p w14:paraId="2BB6FE43" w14:textId="77777777" w:rsidR="00ED560E" w:rsidRDefault="00ED560E" w:rsidP="00326244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Por separación del empleo por </w:t>
      </w:r>
      <w:r w:rsidR="009B446D">
        <w:rPr>
          <w:rFonts w:ascii="Arial Narrow" w:hAnsi="Arial Narrow" w:cs="Arial"/>
          <w:spacing w:val="-3"/>
          <w:sz w:val="20"/>
          <w:szCs w:val="20"/>
          <w:lang w:val="es-ES_tradnl"/>
        </w:rPr>
        <w:t>más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de 30 d</w:t>
      </w:r>
      <w:r w:rsidR="0032624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ías, por cambio de evaluador y por el lapso </w:t>
      </w:r>
      <w:r w:rsidR="0056540A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comprendido entre </w:t>
      </w:r>
      <w:r w:rsidR="00326244">
        <w:rPr>
          <w:rFonts w:ascii="Arial Narrow" w:hAnsi="Arial Narrow" w:cs="Arial"/>
          <w:spacing w:val="-3"/>
          <w:sz w:val="20"/>
          <w:szCs w:val="20"/>
          <w:lang w:val="es-ES_tradnl"/>
        </w:rPr>
        <w:t>la última evaluación y el final del periodo.</w:t>
      </w:r>
    </w:p>
    <w:p w14:paraId="264517AC" w14:textId="77777777" w:rsidR="00ED560E" w:rsidRDefault="00ED560E" w:rsidP="00BF4BEE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Por </w:t>
      </w:r>
      <w:r w:rsidR="009B446D">
        <w:rPr>
          <w:rFonts w:ascii="Arial Narrow" w:hAnsi="Arial Narrow" w:cs="Arial"/>
          <w:spacing w:val="-3"/>
          <w:sz w:val="20"/>
          <w:szCs w:val="20"/>
          <w:lang w:val="es-ES_tradnl"/>
        </w:rPr>
        <w:t>estudios en el exterior.</w:t>
      </w:r>
    </w:p>
    <w:p w14:paraId="43A9F854" w14:textId="77777777" w:rsidR="00ED560E" w:rsidRPr="00E21FC6" w:rsidRDefault="009B446D" w:rsidP="00BF4BEE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6AA875FF" w14:textId="77777777" w:rsidR="004250F2" w:rsidRPr="00801726" w:rsidRDefault="004250F2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5BC39C6A" w14:textId="77777777" w:rsidR="004250F2" w:rsidRPr="00801726" w:rsidRDefault="00F201D0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Los tipos de proceso que se encuentran en el IDEAM en nuestro</w:t>
      </w:r>
      <w:r w:rsidR="009B5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Mapa de Procesos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son</w:t>
      </w:r>
      <w:r w:rsidR="004250F2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7A54741B" w14:textId="77777777" w:rsidR="00621116" w:rsidRDefault="00F201D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Estratégicos, misionales, apoyo y transversales</w:t>
      </w:r>
      <w:r w:rsidR="005503AB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14F73BB4" w14:textId="77777777" w:rsidR="00F201D0" w:rsidRDefault="00F201D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Misionales</w:t>
      </w:r>
      <w:r w:rsidR="005503AB">
        <w:rPr>
          <w:rFonts w:ascii="Arial Narrow" w:hAnsi="Arial Narrow" w:cs="Arial"/>
          <w:spacing w:val="-3"/>
          <w:sz w:val="20"/>
          <w:szCs w:val="20"/>
          <w:lang w:val="es-ES_tradnl"/>
        </w:rPr>
        <w:t>, apoyo, dinámicos y estratégicos.</w:t>
      </w:r>
    </w:p>
    <w:p w14:paraId="6BBA20A9" w14:textId="77777777" w:rsidR="005503AB" w:rsidRDefault="005503AB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Apoyo, misionales, transversales y evaluación.</w:t>
      </w:r>
    </w:p>
    <w:p w14:paraId="5E83DD0B" w14:textId="77777777" w:rsidR="005503AB" w:rsidRPr="00801726" w:rsidRDefault="005503AB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Estratégicos, misionales, apoyo y evaluación.</w:t>
      </w:r>
    </w:p>
    <w:p w14:paraId="03C3CD56" w14:textId="77777777" w:rsidR="00446736" w:rsidRPr="00801726" w:rsidRDefault="00446736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09A903A8" w14:textId="77777777" w:rsidR="00446736" w:rsidRPr="00801726" w:rsidRDefault="00621116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El Modelo Integrado de Planeación y Gestión MIPG es</w:t>
      </w:r>
      <w:r w:rsidR="00446736"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33FE0C57" w14:textId="77777777" w:rsidR="003E5050" w:rsidRPr="00E21FC6" w:rsidRDefault="0062111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Un modelo con el que se auditan los procesos y procedimientos</w:t>
      </w:r>
      <w:r w:rsidR="00B96CED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342C23F2" w14:textId="77777777" w:rsidR="00621116" w:rsidRPr="00621116" w:rsidRDefault="00B96CED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</w:t>
      </w:r>
      <w:r w:rsidR="00621116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na herramienta con la que cuentan las entidades públicas que debemos conocer y apropiar en cada una de las labores que realizamos a diario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1C6BD98D" w14:textId="77777777" w:rsidR="00A621B4" w:rsidRPr="00801726" w:rsidRDefault="0062111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Una herramienta con la cual los servidores públicos debemos realizar seguimiento a todos los aspectos normativos que rigen nuestra labor.</w:t>
      </w:r>
    </w:p>
    <w:p w14:paraId="7085B981" w14:textId="77777777" w:rsidR="00A621B4" w:rsidRPr="00B96CED" w:rsidRDefault="0062111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Todas</w:t>
      </w:r>
      <w:r>
        <w:rPr>
          <w:rFonts w:ascii="Arial Narrow" w:hAnsi="Arial Narrow" w:cs="Arial"/>
          <w:bCs/>
          <w:spacing w:val="-3"/>
          <w:sz w:val="20"/>
          <w:szCs w:val="20"/>
          <w:lang w:val="es-ES"/>
        </w:rPr>
        <w:t xml:space="preserve"> las anteriores</w:t>
      </w:r>
    </w:p>
    <w:p w14:paraId="552A8E69" w14:textId="77777777" w:rsidR="00B96CED" w:rsidRPr="00B96CED" w:rsidRDefault="00B96CED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5CA6386C" w14:textId="77777777" w:rsidR="00B96CED" w:rsidRDefault="00DF1630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Una de las funciones</w:t>
      </w:r>
      <w:r w:rsidR="00B96CED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principal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es</w:t>
      </w:r>
      <w:r w:rsidR="00B96CED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de la Secretaría y sus grupos adscritos es:</w:t>
      </w:r>
    </w:p>
    <w:p w14:paraId="6FCF5EBF" w14:textId="77777777" w:rsidR="00DF1630" w:rsidRDefault="00DF163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DF1630">
        <w:rPr>
          <w:rFonts w:ascii="Arial Narrow" w:hAnsi="Arial Narrow" w:cs="Arial"/>
          <w:spacing w:val="-3"/>
          <w:sz w:val="20"/>
          <w:szCs w:val="20"/>
          <w:lang w:val="es-ES_tradnl"/>
        </w:rPr>
        <w:lastRenderedPageBreak/>
        <w:t>Asesorar a la Dirección General en la formulación de políticas, planes y programas en lo referente al desarrollo del talento humano y la administración de los recursos financieros y físicos de la entidad.</w:t>
      </w:r>
    </w:p>
    <w:p w14:paraId="0172CB96" w14:textId="77777777" w:rsidR="00B96CED" w:rsidRDefault="00DF163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DF1630">
        <w:rPr>
          <w:rFonts w:ascii="Arial Narrow" w:hAnsi="Arial Narrow" w:cs="Arial"/>
          <w:spacing w:val="-3"/>
          <w:sz w:val="20"/>
          <w:szCs w:val="20"/>
          <w:lang w:val="es-ES_tradnl"/>
        </w:rPr>
        <w:t>Llevar el registro de los actos administrativos sobre las resoluciones que expida la entidad y mantener bajo su custodia los libros de actas y acuerdos del Consejo Directivo.</w:t>
      </w:r>
    </w:p>
    <w:p w14:paraId="2BF8F942" w14:textId="77777777" w:rsidR="00DF1630" w:rsidRDefault="00DF163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DF1630">
        <w:rPr>
          <w:rFonts w:ascii="Arial Narrow" w:hAnsi="Arial Narrow" w:cs="Arial"/>
          <w:spacing w:val="-3"/>
          <w:sz w:val="20"/>
          <w:szCs w:val="20"/>
          <w:lang w:val="es-ES_tradnl"/>
        </w:rPr>
        <w:t>Coordinar, programar, dirigir y supervisar las actividades de administración de personal, seguridad industrial y relaciones laborales, de acuerdo con las políticas de la entidad y las normas legales vigentes.</w:t>
      </w:r>
    </w:p>
    <w:p w14:paraId="097F2290" w14:textId="77777777" w:rsidR="00DF1630" w:rsidRDefault="00DF1630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6D5D9529" w14:textId="77777777" w:rsidR="00CB5570" w:rsidRDefault="00CB5570" w:rsidP="00CB5570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3A3039D9" w14:textId="77777777" w:rsidR="00CB5570" w:rsidRPr="00CB5570" w:rsidRDefault="00CB5570" w:rsidP="003A52DD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¿Con cuales comités cuenta actualmente el Ideam?</w:t>
      </w:r>
    </w:p>
    <w:p w14:paraId="672803EF" w14:textId="77777777" w:rsidR="00772C8E" w:rsidRPr="00772C8E" w:rsidRDefault="00772C8E" w:rsidP="003A52DD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371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772C8E">
        <w:rPr>
          <w:rFonts w:ascii="Arial Narrow" w:hAnsi="Arial Narrow" w:cs="Arial"/>
          <w:spacing w:val="-3"/>
          <w:sz w:val="20"/>
          <w:szCs w:val="20"/>
          <w:lang w:val="es-ES_tradnl"/>
        </w:rPr>
        <w:t>Comité científico, comité de teletrabajo, comité paritario de seguridad y salud y en trabajo, comité de convivencia laboral, comité institucional de gesti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ón y desempeño.</w:t>
      </w:r>
    </w:p>
    <w:p w14:paraId="052BDA52" w14:textId="77777777" w:rsidR="00772C8E" w:rsidRDefault="00772C8E" w:rsidP="003A52DD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371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Comité de teletrabajo, comité de coordinación de control interno, comité paritario de seguridad y salud y en trabajo, comité de convivencia laboral, comité institucional de gestión y desempeño, comisión de personal y comité de la felicidad.</w:t>
      </w:r>
    </w:p>
    <w:p w14:paraId="7E631DE1" w14:textId="77777777" w:rsidR="00DF1630" w:rsidRDefault="00CB5570" w:rsidP="003A52DD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371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Comité científico, comité de coordinación de control interno, comité paritario de seguridad y salud y en trabajo, comité de convivencia laboral, </w:t>
      </w:r>
      <w:r w:rsidR="00772C8E">
        <w:rPr>
          <w:rFonts w:ascii="Arial Narrow" w:hAnsi="Arial Narrow" w:cs="Arial"/>
          <w:spacing w:val="-3"/>
          <w:sz w:val="20"/>
          <w:szCs w:val="20"/>
          <w:lang w:val="es-ES_tradnl"/>
        </w:rPr>
        <w:t>comité institucional de gestión y desempeño y comisión de personal.</w:t>
      </w:r>
    </w:p>
    <w:p w14:paraId="3B7E3361" w14:textId="77777777" w:rsidR="00CB5570" w:rsidRDefault="00CB5570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385E6C7" w14:textId="77777777" w:rsidR="00DF1630" w:rsidRDefault="00DF1630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Respecto a los procesos misionales, señale cuál de las siguientes afirmaciones es correcta:</w:t>
      </w:r>
    </w:p>
    <w:p w14:paraId="72F358A0" w14:textId="77777777" w:rsidR="00DF1630" w:rsidRDefault="0008104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La Subdirección de Ecosistemas e Información Ambiental d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>esarrolla el levantamiento, manejo y centralización de la información científica y técnica sobre los ecosistemas que forman parte del patrimonio ambiental del país.</w:t>
      </w:r>
    </w:p>
    <w:p w14:paraId="7C9BE789" w14:textId="77777777" w:rsidR="00DF1630" w:rsidRDefault="0008104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La Subdirección de Estudios Ambientales r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>ecolecta y genera información sobre uso de recursos naturales renovables, contaminación y degradación por vertimientos, emisiones y residuos sólidos producidos por las diferentes actividades socioeconómicas.</w:t>
      </w:r>
    </w:p>
    <w:p w14:paraId="040E64E4" w14:textId="77777777" w:rsidR="00DF1630" w:rsidRDefault="0008104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La Subdirección de Hidrología diseña e implementa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las metodologías de obtención de i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nformación hidrológica; analiza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>, proc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esa y valida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la información que genera la red h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idrológica del país; determina 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>la demanda del recurso hídrico por lo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s diferentes</w:t>
      </w:r>
      <w:r w:rsidR="00820380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usuarios; y obtiene y genera</w:t>
      </w:r>
      <w:r w:rsidRPr="0008104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información sobre la calidad de las aguas lluvias, superficiales y subterráneas a través del Laboratorio de Calidad Ambiental, y en casos especiales del aire y del suelo.</w:t>
      </w:r>
    </w:p>
    <w:p w14:paraId="37412485" w14:textId="77777777" w:rsidR="00DF1630" w:rsidRPr="00701813" w:rsidRDefault="00081046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701813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5922C3CD" w14:textId="77777777" w:rsidR="004250F2" w:rsidRPr="00701813" w:rsidRDefault="004250F2" w:rsidP="004250F2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25BE863C" w14:textId="77777777" w:rsidR="004250F2" w:rsidRPr="00A56B01" w:rsidRDefault="00A56B01" w:rsidP="00A56B01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/>
          <w:color w:val="000000"/>
          <w:sz w:val="20"/>
          <w:szCs w:val="20"/>
          <w:lang w:val="es-ES"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>El siguiente concepto ”</w:t>
      </w:r>
      <w:r w:rsidRPr="00A56B01">
        <w:rPr>
          <w:rFonts w:ascii="Arial Narrow" w:hAnsi="Arial Narrow"/>
          <w:color w:val="000000"/>
          <w:sz w:val="20"/>
          <w:szCs w:val="20"/>
          <w:lang w:val="es-US" w:eastAsia="es-CO"/>
        </w:rPr>
        <w:t>Se refiere a la conservación de las garantías laborales y el equilibri</w:t>
      </w:r>
      <w:r>
        <w:rPr>
          <w:rFonts w:ascii="Arial Narrow" w:hAnsi="Arial Narrow"/>
          <w:color w:val="000000"/>
          <w:sz w:val="20"/>
          <w:szCs w:val="20"/>
          <w:lang w:val="es-US" w:eastAsia="es-CO"/>
        </w:rPr>
        <w:t>o dentro del derecho al trabajo</w:t>
      </w:r>
      <w:r w:rsidRPr="00A56B01">
        <w:rPr>
          <w:rFonts w:ascii="Arial Narrow" w:hAnsi="Arial Narrow"/>
          <w:color w:val="000000"/>
          <w:sz w:val="20"/>
          <w:szCs w:val="20"/>
          <w:lang w:eastAsia="es-CO"/>
        </w:rPr>
        <w:t>”</w:t>
      </w:r>
      <w:r>
        <w:rPr>
          <w:rFonts w:ascii="Arial Narrow" w:hAnsi="Arial Narrow"/>
          <w:color w:val="000000"/>
          <w:sz w:val="20"/>
          <w:szCs w:val="20"/>
          <w:lang w:eastAsia="es-CO"/>
        </w:rPr>
        <w:t>,</w:t>
      </w:r>
      <w:r w:rsidRPr="00A56B01">
        <w:rPr>
          <w:rFonts w:ascii="Arial Narrow" w:hAnsi="Arial Narrow"/>
          <w:color w:val="000000"/>
          <w:sz w:val="20"/>
          <w:szCs w:val="20"/>
          <w:lang w:eastAsia="es-CO"/>
        </w:rPr>
        <w:t xml:space="preserve"> hace referencia a</w:t>
      </w:r>
      <w:r w:rsidR="004250F2" w:rsidRPr="00A56B01">
        <w:rPr>
          <w:rFonts w:ascii="Arial Narrow" w:hAnsi="Arial Narrow"/>
          <w:color w:val="000000"/>
          <w:sz w:val="20"/>
          <w:szCs w:val="20"/>
          <w:lang w:eastAsia="es-CO"/>
        </w:rPr>
        <w:t>:</w:t>
      </w:r>
    </w:p>
    <w:p w14:paraId="193081D1" w14:textId="77777777" w:rsidR="00A56B01" w:rsidRPr="00A56B01" w:rsidRDefault="00A56B01" w:rsidP="00A56B0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</w:rPr>
      </w:pPr>
      <w:r w:rsidRPr="00A56B01">
        <w:rPr>
          <w:rFonts w:ascii="Arial Narrow" w:hAnsi="Arial Narrow" w:cs="Arial"/>
          <w:bCs/>
          <w:spacing w:val="-3"/>
          <w:sz w:val="20"/>
          <w:szCs w:val="20"/>
          <w:lang w:val="es-US"/>
        </w:rPr>
        <w:t>Capacidad de aprendizaje</w:t>
      </w:r>
      <w:r>
        <w:rPr>
          <w:rFonts w:ascii="Arial Narrow" w:hAnsi="Arial Narrow" w:cs="Arial"/>
          <w:bCs/>
          <w:spacing w:val="-3"/>
          <w:sz w:val="20"/>
          <w:szCs w:val="20"/>
          <w:lang w:val="es-US"/>
        </w:rPr>
        <w:t>.</w:t>
      </w:r>
    </w:p>
    <w:p w14:paraId="74F0F67B" w14:textId="77777777" w:rsidR="00A56B01" w:rsidRPr="00A56B01" w:rsidRDefault="00A56B01" w:rsidP="00A56B0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</w:rPr>
      </w:pPr>
      <w:r w:rsidRPr="00A56B01">
        <w:rPr>
          <w:rFonts w:ascii="Arial Narrow" w:hAnsi="Arial Narrow" w:cs="Arial"/>
          <w:bCs/>
          <w:spacing w:val="-3"/>
          <w:sz w:val="20"/>
          <w:szCs w:val="20"/>
          <w:lang w:val="es-US"/>
        </w:rPr>
        <w:t>Felicidad laboral</w:t>
      </w:r>
      <w:r>
        <w:rPr>
          <w:rFonts w:ascii="Arial Narrow" w:hAnsi="Arial Narrow" w:cs="Arial"/>
          <w:bCs/>
          <w:spacing w:val="-3"/>
          <w:sz w:val="20"/>
          <w:szCs w:val="20"/>
          <w:lang w:val="es-US"/>
        </w:rPr>
        <w:t>.</w:t>
      </w:r>
    </w:p>
    <w:p w14:paraId="5B2CB86E" w14:textId="77777777" w:rsidR="004250F2" w:rsidRPr="00A56B01" w:rsidRDefault="00A56B01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A56B01">
        <w:rPr>
          <w:rFonts w:ascii="Arial Narrow" w:hAnsi="Arial Narrow" w:cs="Arial"/>
          <w:bCs/>
          <w:spacing w:val="-3"/>
          <w:sz w:val="20"/>
          <w:szCs w:val="20"/>
          <w:lang w:val="es-US"/>
        </w:rPr>
        <w:t>Retribución</w:t>
      </w:r>
      <w:r w:rsidR="00621116" w:rsidRPr="00A56B01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5DAC3597" w14:textId="77777777" w:rsidR="00621116" w:rsidRPr="00A56B01" w:rsidRDefault="00A56B01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A56B01">
        <w:rPr>
          <w:rFonts w:ascii="Arial Narrow" w:hAnsi="Arial Narrow" w:cs="Arial"/>
          <w:bCs/>
          <w:spacing w:val="-3"/>
          <w:sz w:val="20"/>
          <w:szCs w:val="20"/>
          <w:lang w:val="es-US"/>
        </w:rPr>
        <w:t>Estabilidad</w:t>
      </w:r>
      <w:r w:rsidR="00A81885" w:rsidRPr="00A56B01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3290D5B2" w14:textId="77777777" w:rsidR="00A50306" w:rsidRDefault="00A50306" w:rsidP="00A50306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7962E075" w14:textId="77777777" w:rsidR="00A50306" w:rsidRPr="00A50306" w:rsidRDefault="00A50306" w:rsidP="006C4C94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851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 xml:space="preserve">¿Cuáles son los canales de </w:t>
      </w:r>
      <w:r>
        <w:rPr>
          <w:rFonts w:ascii="Arial Narrow" w:hAnsi="Arial Narrow"/>
          <w:color w:val="000000"/>
          <w:sz w:val="20"/>
          <w:szCs w:val="20"/>
          <w:lang w:val="es-ES" w:eastAsia="es-CO"/>
        </w:rPr>
        <w:t>solicitud</w:t>
      </w:r>
      <w:r w:rsidRPr="00A50306">
        <w:rPr>
          <w:rFonts w:ascii="Arial Narrow" w:hAnsi="Arial Narrow"/>
          <w:color w:val="000000"/>
          <w:sz w:val="20"/>
          <w:szCs w:val="20"/>
          <w:lang w:val="es-ES" w:eastAsia="es-CO"/>
        </w:rPr>
        <w:t xml:space="preserve"> de información</w:t>
      </w:r>
      <w:r>
        <w:rPr>
          <w:rFonts w:ascii="Arial Narrow" w:hAnsi="Arial Narrow"/>
          <w:color w:val="000000"/>
          <w:sz w:val="20"/>
          <w:szCs w:val="20"/>
          <w:lang w:val="es-ES" w:eastAsia="es-CO"/>
        </w:rPr>
        <w:t xml:space="preserve"> en el Ideam?</w:t>
      </w:r>
    </w:p>
    <w:p w14:paraId="6149DDB1" w14:textId="77777777" w:rsidR="00E21FC6" w:rsidRDefault="006C4C94" w:rsidP="00DC19E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hanging="51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>DHIME.</w:t>
      </w:r>
    </w:p>
    <w:p w14:paraId="69CAAC6F" w14:textId="77777777" w:rsidR="006C4C94" w:rsidRPr="006C4C94" w:rsidRDefault="006C4C94" w:rsidP="00DC19E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51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 xml:space="preserve">Correo: </w:t>
      </w:r>
      <w:r w:rsidRPr="006C4C94">
        <w:rPr>
          <w:rFonts w:ascii="Arial Narrow" w:hAnsi="Arial Narrow"/>
          <w:color w:val="000000"/>
          <w:sz w:val="20"/>
          <w:szCs w:val="20"/>
          <w:lang w:eastAsia="es-CO"/>
        </w:rPr>
        <w:t>atencionalciudadano@ideam.gov.co</w:t>
      </w:r>
    </w:p>
    <w:p w14:paraId="1F461610" w14:textId="77777777" w:rsidR="006C4C94" w:rsidRPr="006C4C94" w:rsidRDefault="006C4C94" w:rsidP="00DC19E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hanging="51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val="es-ES" w:eastAsia="es-CO"/>
        </w:rPr>
        <w:t>R</w:t>
      </w:r>
      <w:r w:rsidRPr="006C4C94">
        <w:rPr>
          <w:rFonts w:ascii="Arial Narrow" w:hAnsi="Arial Narrow"/>
          <w:color w:val="000000"/>
          <w:sz w:val="20"/>
          <w:szCs w:val="20"/>
          <w:lang w:val="es-ES" w:eastAsia="es-CO"/>
        </w:rPr>
        <w:t>adicación de una PQRS</w:t>
      </w:r>
    </w:p>
    <w:p w14:paraId="5EC92154" w14:textId="77777777" w:rsidR="006C4C94" w:rsidRDefault="006C4C94" w:rsidP="00DC19E1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hanging="51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val="es-ES" w:eastAsia="es-CO"/>
        </w:rPr>
        <w:t>Todas las anteriores</w:t>
      </w:r>
    </w:p>
    <w:p w14:paraId="65107239" w14:textId="77777777" w:rsidR="00A50306" w:rsidRPr="00E21FC6" w:rsidRDefault="00A50306" w:rsidP="00E21FC6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42FAE553" w14:textId="77777777" w:rsidR="00950CBD" w:rsidRPr="00950CBD" w:rsidRDefault="00950CBD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950CBD">
        <w:rPr>
          <w:rFonts w:ascii="Arial Narrow" w:hAnsi="Arial Narrow"/>
          <w:color w:val="000000"/>
          <w:sz w:val="20"/>
          <w:szCs w:val="20"/>
          <w:lang w:eastAsia="es-CO"/>
        </w:rPr>
        <w:t>¿Qué es un accidente de trabajo?</w:t>
      </w:r>
    </w:p>
    <w:p w14:paraId="2E3C7B38" w14:textId="77777777" w:rsidR="00950CBD" w:rsidRPr="00E21FC6" w:rsidRDefault="00950CBD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accidente de trabajo todo suceso repentino que sobrevenga por causa o con ocasión del trabajo, y que produzca en el trabajador una lesión orgánica, una perturbación funcional o psiquiátrica, una invalidez o la muerte.</w:t>
      </w:r>
    </w:p>
    <w:p w14:paraId="614FD38E" w14:textId="77777777" w:rsidR="00950CBD" w:rsidRPr="00E21FC6" w:rsidRDefault="00950CBD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accidente de trabajo aquel que se produce durante la ejecución de órdenes del empleador, o contratante durante la ejecución de una labor bajo su autoridad, aún fuera del lugar y horas de trabajo.</w:t>
      </w:r>
    </w:p>
    <w:p w14:paraId="4E73E1FA" w14:textId="77777777" w:rsidR="00950CBD" w:rsidRPr="00E21FC6" w:rsidRDefault="00950CBD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Se considera accidente de trabajo el que se produzca durante el traslado de los trabajadores o contratistas desde su residencia a los lugares de trabajo o viceversa, cuando el transporte lo suministre el empleador.</w:t>
      </w:r>
    </w:p>
    <w:p w14:paraId="4EB1032B" w14:textId="77777777" w:rsidR="00950CBD" w:rsidRPr="00E21FC6" w:rsidRDefault="00950CBD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77D3702B" w14:textId="77777777" w:rsidR="00C34AE5" w:rsidRPr="00C34AE5" w:rsidRDefault="00C34AE5" w:rsidP="00C34AE5">
      <w:pPr>
        <w:pStyle w:val="Prrafodelista"/>
        <w:ind w:left="1440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058322E0" w14:textId="77777777" w:rsidR="00C34AE5" w:rsidRPr="00C34AE5" w:rsidRDefault="00721972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>Seleccione la afirmación incorrecta</w:t>
      </w:r>
      <w:r w:rsidR="00C34AE5" w:rsidRPr="00C34AE5">
        <w:rPr>
          <w:rFonts w:ascii="Arial Narrow" w:hAnsi="Arial Narrow"/>
          <w:color w:val="000000"/>
          <w:sz w:val="20"/>
          <w:szCs w:val="20"/>
          <w:lang w:eastAsia="es-CO"/>
        </w:rPr>
        <w:t>:</w:t>
      </w:r>
    </w:p>
    <w:p w14:paraId="12DDAB97" w14:textId="77777777" w:rsidR="00C34AE5" w:rsidRPr="00E21FC6" w:rsidRDefault="00721972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obligación de los funcionarios y contratistas p</w:t>
      </w:r>
      <w:r w:rsidR="00C34AE5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rocurar el cuidado integral de nuestra salud, Informar oportunamente al empleador acerca de los peligros y riesgos latentes en nuestro sitio de trabajo.</w:t>
      </w:r>
    </w:p>
    <w:p w14:paraId="5D0C8CE1" w14:textId="77777777" w:rsidR="00C34AE5" w:rsidRPr="00E21FC6" w:rsidRDefault="00721972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obligación de los funcionarios y contratistas s</w:t>
      </w:r>
      <w:r w:rsidR="00C34AE5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uministrar información Clara, veraz y completa sobre nuestro estado de salud, 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p</w:t>
      </w:r>
      <w:r w:rsidR="00C34AE5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articipar en las actividades de capacitación en seguridad y salud en el trabajo definido en el plan de capacitación del SG- SST.</w:t>
      </w:r>
    </w:p>
    <w:p w14:paraId="45858973" w14:textId="77777777" w:rsidR="00C34AE5" w:rsidRPr="00E21FC6" w:rsidRDefault="00721972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obligación de los funcionarios y contratistas c</w:t>
      </w:r>
      <w:r w:rsidR="00C34AE5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umplir las normas, reglamentos e instrucciones del Sistema de Gestión de la Seguridad y Salud en el Trabajo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2EF6E854" w14:textId="77777777" w:rsidR="00C34AE5" w:rsidRDefault="00721972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obligación de los funcionarios y contratistas n</w:t>
      </w:r>
      <w:r w:rsidR="00C34AE5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o reportar los accidentes de trabajo.</w:t>
      </w:r>
    </w:p>
    <w:p w14:paraId="513BB967" w14:textId="77777777" w:rsidR="00C34AE5" w:rsidRPr="00C34AE5" w:rsidRDefault="00C34AE5" w:rsidP="00C34AE5">
      <w:pPr>
        <w:pStyle w:val="Prrafodelista"/>
        <w:spacing w:after="0" w:line="240" w:lineRule="auto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7B448AEB" w14:textId="77777777" w:rsidR="00C34AE5" w:rsidRPr="00C34AE5" w:rsidRDefault="00C34AE5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C34AE5">
        <w:rPr>
          <w:rFonts w:ascii="Arial Narrow" w:hAnsi="Arial Narrow"/>
          <w:color w:val="000000"/>
          <w:sz w:val="20"/>
          <w:szCs w:val="20"/>
          <w:lang w:eastAsia="es-CO"/>
        </w:rPr>
        <w:lastRenderedPageBreak/>
        <w:t>¿Qué se debe hacer en caso de un accidente</w:t>
      </w:r>
      <w:r w:rsidR="00721972">
        <w:rPr>
          <w:rFonts w:ascii="Arial Narrow" w:hAnsi="Arial Narrow"/>
          <w:color w:val="000000"/>
          <w:sz w:val="20"/>
          <w:szCs w:val="20"/>
          <w:lang w:eastAsia="es-CO"/>
        </w:rPr>
        <w:t xml:space="preserve"> de trabajo</w:t>
      </w:r>
      <w:r w:rsidRPr="00C34AE5">
        <w:rPr>
          <w:rFonts w:ascii="Arial Narrow" w:hAnsi="Arial Narrow"/>
          <w:color w:val="000000"/>
          <w:sz w:val="20"/>
          <w:szCs w:val="20"/>
          <w:lang w:eastAsia="es-CO"/>
        </w:rPr>
        <w:t>?</w:t>
      </w:r>
    </w:p>
    <w:p w14:paraId="0F9245CC" w14:textId="77777777" w:rsidR="00C34AE5" w:rsidRPr="00E21FC6" w:rsidRDefault="00C34AE5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Prestar los primeros auxilios, esperar si continúa el dolor, reportar el accidente.</w:t>
      </w:r>
    </w:p>
    <w:p w14:paraId="798C504A" w14:textId="77777777" w:rsidR="00C34AE5" w:rsidRPr="00E21FC6" w:rsidRDefault="00C34AE5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Prestar los primeros auxilios, reportar el acc</w:t>
      </w:r>
      <w:r w:rsidR="00721972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idente a la ARL a la que se encuentre afiliado y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="00721972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trasladar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="00721972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al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paciente</w:t>
      </w:r>
      <w:r w:rsidR="00721972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al centro de atención médica asignado por la ARL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16F11508" w14:textId="77777777" w:rsidR="00C34AE5" w:rsidRPr="00E21FC6" w:rsidRDefault="00C34AE5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Reportar el accidente a </w:t>
      </w:r>
      <w:r w:rsidR="00721972"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la ARL a la que se encuentra afiliado</w:t>
      </w: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, esperar si continúa el dolor, prestar los primeros auxilios.</w:t>
      </w:r>
    </w:p>
    <w:p w14:paraId="39C087FB" w14:textId="77777777" w:rsidR="00C34AE5" w:rsidRPr="00E21FC6" w:rsidRDefault="00C34AE5" w:rsidP="00E21FC6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134" w:hanging="283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Ninguna de las anteriores.</w:t>
      </w:r>
    </w:p>
    <w:p w14:paraId="2A2D8B3E" w14:textId="77777777" w:rsidR="009E2169" w:rsidRPr="008A2EB2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GRACIAS POR SU COLABORACIÓN</w:t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</w:r>
    </w:p>
    <w:p w14:paraId="304381F2" w14:textId="77777777" w:rsidR="009E2169" w:rsidRPr="008A2EB2" w:rsidRDefault="009E2169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28DCF223" w14:textId="77777777" w:rsidR="00BB015C" w:rsidRDefault="00BB015C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3F41FEA8" w14:textId="77777777" w:rsidR="009E2169" w:rsidRPr="008A2EB2" w:rsidRDefault="00EB35EB" w:rsidP="00820380">
      <w:pPr>
        <w:tabs>
          <w:tab w:val="left" w:pos="567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FIRMA DEL FUNCIONARIO: ________</w:t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 xml:space="preserve">_____________________ </w:t>
      </w:r>
      <w:r w:rsidR="00820380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FECHA</w:t>
      </w:r>
      <w:r w:rsidR="00BB015C" w:rsidRP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 xml:space="preserve"> </w:t>
      </w:r>
      <w:r w:rsid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(</w:t>
      </w:r>
      <w:proofErr w:type="spellStart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dd</w:t>
      </w:r>
      <w:proofErr w:type="spellEnd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/mm/</w:t>
      </w:r>
      <w:proofErr w:type="spellStart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aaaa</w:t>
      </w:r>
      <w:proofErr w:type="spellEnd"/>
      <w:r w:rsid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)</w:t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: ___________________________</w:t>
      </w:r>
      <w:r w:rsidR="00BB015C" w:rsidRP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 xml:space="preserve"> </w:t>
      </w:r>
    </w:p>
    <w:p w14:paraId="61D359FB" w14:textId="77777777" w:rsidR="00FF6E2D" w:rsidRPr="008A2EB2" w:rsidRDefault="00FF6E2D" w:rsidP="00820380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firstLine="567"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042FE20E" w14:textId="77777777" w:rsidR="00FF6E2D" w:rsidRDefault="00E21FC6" w:rsidP="00E21FC6">
      <w:pPr>
        <w:ind w:left="567"/>
        <w:jc w:val="both"/>
        <w:rPr>
          <w:rFonts w:ascii="Arial Narrow" w:hAnsi="Arial Narrow" w:cs="Tahoma"/>
          <w:b/>
          <w:sz w:val="20"/>
          <w:szCs w:val="20"/>
        </w:rPr>
      </w:pPr>
      <w:r>
        <w:rPr>
          <w:rFonts w:ascii="Arial Narrow" w:hAnsi="Arial Narrow" w:cs="Tahoma"/>
          <w:b/>
          <w:sz w:val="20"/>
          <w:szCs w:val="20"/>
        </w:rPr>
        <w:t>CONTRO</w:t>
      </w:r>
      <w:r w:rsidR="00FF6E2D" w:rsidRPr="008A2EB2">
        <w:rPr>
          <w:rFonts w:ascii="Arial Narrow" w:hAnsi="Arial Narrow" w:cs="Tahoma"/>
          <w:b/>
          <w:sz w:val="20"/>
          <w:szCs w:val="20"/>
        </w:rPr>
        <w:t>L DE CAMBIOS</w:t>
      </w:r>
    </w:p>
    <w:p w14:paraId="3BFFEDD5" w14:textId="77777777" w:rsidR="00E21FC6" w:rsidRDefault="00E21FC6" w:rsidP="00FF6E2D">
      <w:pPr>
        <w:jc w:val="both"/>
        <w:rPr>
          <w:rFonts w:ascii="Arial Narrow" w:hAnsi="Arial Narrow" w:cs="Tahoma"/>
          <w:b/>
          <w:sz w:val="20"/>
          <w:szCs w:val="20"/>
        </w:rPr>
      </w:pPr>
    </w:p>
    <w:tbl>
      <w:tblPr>
        <w:tblW w:w="4718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941"/>
        <w:gridCol w:w="6083"/>
      </w:tblGrid>
      <w:tr w:rsidR="00FF6E2D" w:rsidRPr="008A2EB2" w14:paraId="2EF51521" w14:textId="77777777" w:rsidTr="00820380">
        <w:trPr>
          <w:trHeight w:val="377"/>
        </w:trPr>
        <w:tc>
          <w:tcPr>
            <w:tcW w:w="733" w:type="pct"/>
            <w:shd w:val="clear" w:color="auto" w:fill="auto"/>
            <w:vAlign w:val="center"/>
          </w:tcPr>
          <w:p w14:paraId="6453C770" w14:textId="77777777" w:rsidR="00FF6E2D" w:rsidRPr="0082038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VERSIÓN</w:t>
            </w:r>
          </w:p>
        </w:tc>
        <w:tc>
          <w:tcPr>
            <w:tcW w:w="1032" w:type="pct"/>
            <w:shd w:val="clear" w:color="auto" w:fill="auto"/>
            <w:vAlign w:val="center"/>
          </w:tcPr>
          <w:p w14:paraId="7D170354" w14:textId="77777777" w:rsidR="00FF6E2D" w:rsidRPr="0082038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FECHA</w:t>
            </w:r>
          </w:p>
        </w:tc>
        <w:tc>
          <w:tcPr>
            <w:tcW w:w="3234" w:type="pct"/>
            <w:shd w:val="clear" w:color="auto" w:fill="auto"/>
            <w:vAlign w:val="center"/>
          </w:tcPr>
          <w:p w14:paraId="76E7A014" w14:textId="77777777" w:rsidR="00FF6E2D" w:rsidRPr="0082038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DESCRIPCIÓN</w:t>
            </w:r>
          </w:p>
        </w:tc>
      </w:tr>
      <w:tr w:rsidR="00FF6E2D" w:rsidRPr="008A2EB2" w14:paraId="71B47EF2" w14:textId="77777777" w:rsidTr="00820380">
        <w:trPr>
          <w:trHeight w:val="269"/>
        </w:trPr>
        <w:tc>
          <w:tcPr>
            <w:tcW w:w="733" w:type="pct"/>
            <w:vAlign w:val="center"/>
          </w:tcPr>
          <w:p w14:paraId="0B386231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820380">
              <w:rPr>
                <w:rFonts w:ascii="Arial Narrow" w:hAnsi="Arial Narrow" w:cs="Arial"/>
                <w:sz w:val="20"/>
                <w:szCs w:val="20"/>
              </w:rPr>
              <w:t>0</w:t>
            </w:r>
            <w:r w:rsidRPr="008A2EB2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032" w:type="pct"/>
            <w:vAlign w:val="center"/>
          </w:tcPr>
          <w:p w14:paraId="0D1BA50E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22/06/2015</w:t>
            </w:r>
          </w:p>
        </w:tc>
        <w:tc>
          <w:tcPr>
            <w:tcW w:w="3234" w:type="pct"/>
            <w:vAlign w:val="center"/>
          </w:tcPr>
          <w:p w14:paraId="7897C6DA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Creación del documento</w:t>
            </w:r>
          </w:p>
        </w:tc>
      </w:tr>
      <w:tr w:rsidR="00BB015C" w:rsidRPr="008A2EB2" w14:paraId="5F53A603" w14:textId="77777777" w:rsidTr="00820380">
        <w:trPr>
          <w:trHeight w:val="287"/>
        </w:trPr>
        <w:tc>
          <w:tcPr>
            <w:tcW w:w="733" w:type="pct"/>
            <w:vAlign w:val="center"/>
          </w:tcPr>
          <w:p w14:paraId="3476FD88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820380"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B612D2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1032" w:type="pct"/>
            <w:vAlign w:val="center"/>
          </w:tcPr>
          <w:p w14:paraId="53E9085F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17/08/2017</w:t>
            </w:r>
          </w:p>
        </w:tc>
        <w:tc>
          <w:tcPr>
            <w:tcW w:w="3234" w:type="pct"/>
            <w:vAlign w:val="center"/>
          </w:tcPr>
          <w:p w14:paraId="2DF306AB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</w:p>
        </w:tc>
      </w:tr>
      <w:tr w:rsidR="00621116" w:rsidRPr="008A2EB2" w14:paraId="799E88F0" w14:textId="77777777" w:rsidTr="00820380">
        <w:trPr>
          <w:trHeight w:val="547"/>
        </w:trPr>
        <w:tc>
          <w:tcPr>
            <w:tcW w:w="733" w:type="pct"/>
            <w:vAlign w:val="center"/>
          </w:tcPr>
          <w:p w14:paraId="27149D67" w14:textId="77777777" w:rsidR="00621116" w:rsidRDefault="00621116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820380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1032" w:type="pct"/>
            <w:vAlign w:val="center"/>
          </w:tcPr>
          <w:p w14:paraId="5CE749DD" w14:textId="77777777" w:rsidR="00621116" w:rsidRDefault="00621116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21/08/2019</w:t>
            </w:r>
          </w:p>
        </w:tc>
        <w:tc>
          <w:tcPr>
            <w:tcW w:w="3234" w:type="pct"/>
            <w:vAlign w:val="center"/>
          </w:tcPr>
          <w:p w14:paraId="30098E22" w14:textId="77777777" w:rsidR="00621116" w:rsidRDefault="00621116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  <w:r w:rsidR="00C5555C">
              <w:rPr>
                <w:rFonts w:ascii="Arial Narrow" w:hAnsi="Arial Narrow" w:cs="Arial"/>
                <w:sz w:val="20"/>
                <w:szCs w:val="20"/>
              </w:rPr>
              <w:t xml:space="preserve"> por cambio de preguntas de acuerdo a las nuevas normas</w:t>
            </w:r>
          </w:p>
        </w:tc>
      </w:tr>
      <w:tr w:rsidR="00010EAE" w:rsidRPr="008A2EB2" w14:paraId="2C759F65" w14:textId="77777777" w:rsidTr="00820380">
        <w:trPr>
          <w:trHeight w:val="547"/>
        </w:trPr>
        <w:tc>
          <w:tcPr>
            <w:tcW w:w="733" w:type="pct"/>
            <w:vAlign w:val="center"/>
          </w:tcPr>
          <w:p w14:paraId="51F8502E" w14:textId="77777777" w:rsidR="00010EAE" w:rsidRDefault="00723605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004</w:t>
            </w:r>
          </w:p>
        </w:tc>
        <w:tc>
          <w:tcPr>
            <w:tcW w:w="1032" w:type="pct"/>
            <w:vAlign w:val="center"/>
          </w:tcPr>
          <w:p w14:paraId="3E28CB41" w14:textId="77777777" w:rsidR="00010EAE" w:rsidRDefault="00723605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17/08/2021</w:t>
            </w:r>
          </w:p>
        </w:tc>
        <w:tc>
          <w:tcPr>
            <w:tcW w:w="3234" w:type="pct"/>
            <w:vAlign w:val="center"/>
          </w:tcPr>
          <w:p w14:paraId="3E0A4E96" w14:textId="77777777" w:rsidR="00010EAE" w:rsidRDefault="00010EAE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 por cambio actualización de preguntas por inclusión de temas en la presentación</w:t>
            </w:r>
          </w:p>
        </w:tc>
      </w:tr>
      <w:tr w:rsidR="00475A44" w:rsidRPr="008A2EB2" w14:paraId="5D238E55" w14:textId="77777777" w:rsidTr="00820380">
        <w:trPr>
          <w:trHeight w:val="547"/>
        </w:trPr>
        <w:tc>
          <w:tcPr>
            <w:tcW w:w="733" w:type="pct"/>
            <w:vAlign w:val="center"/>
          </w:tcPr>
          <w:p w14:paraId="54D69CC4" w14:textId="49FA3473" w:rsidR="00475A44" w:rsidRDefault="00475A44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005</w:t>
            </w:r>
          </w:p>
        </w:tc>
        <w:tc>
          <w:tcPr>
            <w:tcW w:w="1032" w:type="pct"/>
            <w:vAlign w:val="center"/>
          </w:tcPr>
          <w:p w14:paraId="4848DDA0" w14:textId="1EBB0708" w:rsidR="00475A44" w:rsidRDefault="00475A44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75A44">
              <w:rPr>
                <w:rFonts w:ascii="Arial Narrow" w:hAnsi="Arial Narrow" w:cs="Arial"/>
                <w:sz w:val="20"/>
                <w:szCs w:val="20"/>
              </w:rPr>
              <w:t>20/10/2021</w:t>
            </w:r>
          </w:p>
        </w:tc>
        <w:tc>
          <w:tcPr>
            <w:tcW w:w="3234" w:type="pct"/>
            <w:vAlign w:val="center"/>
          </w:tcPr>
          <w:p w14:paraId="2E6B1579" w14:textId="08EDD5E8" w:rsidR="00475A44" w:rsidRDefault="00475A44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</w:p>
        </w:tc>
      </w:tr>
    </w:tbl>
    <w:p w14:paraId="3770A36F" w14:textId="77777777" w:rsidR="00FF6E2D" w:rsidRDefault="00FF6E2D" w:rsidP="00FF6E2D">
      <w:pPr>
        <w:jc w:val="both"/>
        <w:rPr>
          <w:rFonts w:ascii="Arial Narrow" w:hAnsi="Arial Narrow" w:cs="Tahoma"/>
          <w:sz w:val="20"/>
          <w:szCs w:val="20"/>
        </w:rPr>
      </w:pPr>
    </w:p>
    <w:tbl>
      <w:tblPr>
        <w:tblW w:w="4718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3338"/>
        <w:gridCol w:w="3341"/>
      </w:tblGrid>
      <w:tr w:rsidR="00FF6E2D" w:rsidRPr="008A2EB2" w14:paraId="7FDAA918" w14:textId="77777777" w:rsidTr="00C054BD">
        <w:trPr>
          <w:trHeight w:val="297"/>
        </w:trPr>
        <w:tc>
          <w:tcPr>
            <w:tcW w:w="1448" w:type="pct"/>
            <w:vAlign w:val="center"/>
          </w:tcPr>
          <w:p w14:paraId="773AA692" w14:textId="77777777" w:rsidR="00564D24" w:rsidRPr="00820380" w:rsidRDefault="00C054BD" w:rsidP="00C054BD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ELABORÓ</w:t>
            </w:r>
            <w:r w:rsidR="00FF6E2D" w:rsidRPr="00820380"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1775" w:type="pct"/>
            <w:vAlign w:val="center"/>
          </w:tcPr>
          <w:p w14:paraId="201539A9" w14:textId="77777777" w:rsidR="00FF6E2D" w:rsidRPr="00820380" w:rsidRDefault="00C054BD" w:rsidP="00C054BD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REVISÓ</w:t>
            </w:r>
            <w:r w:rsidR="00FF6E2D" w:rsidRPr="00820380">
              <w:rPr>
                <w:rFonts w:ascii="Arial Narrow" w:hAnsi="Arial Narrow" w:cs="Arial"/>
                <w:b/>
              </w:rPr>
              <w:t>:</w:t>
            </w:r>
          </w:p>
        </w:tc>
        <w:tc>
          <w:tcPr>
            <w:tcW w:w="1777" w:type="pct"/>
            <w:vAlign w:val="center"/>
          </w:tcPr>
          <w:p w14:paraId="6951BD5E" w14:textId="77777777" w:rsidR="005E67DC" w:rsidRPr="00820380" w:rsidRDefault="00C054BD" w:rsidP="00C054BD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820380">
              <w:rPr>
                <w:rFonts w:ascii="Arial Narrow" w:hAnsi="Arial Narrow" w:cs="Arial"/>
                <w:b/>
              </w:rPr>
              <w:t>APROBÓ</w:t>
            </w:r>
            <w:r w:rsidR="00FF6E2D" w:rsidRPr="00820380">
              <w:rPr>
                <w:rFonts w:ascii="Arial Narrow" w:hAnsi="Arial Narrow" w:cs="Arial"/>
                <w:b/>
              </w:rPr>
              <w:t>:</w:t>
            </w:r>
          </w:p>
        </w:tc>
      </w:tr>
      <w:tr w:rsidR="00C054BD" w:rsidRPr="008A2EB2" w14:paraId="39A69365" w14:textId="77777777" w:rsidTr="00E21FC6">
        <w:trPr>
          <w:trHeight w:val="405"/>
        </w:trPr>
        <w:tc>
          <w:tcPr>
            <w:tcW w:w="1448" w:type="pct"/>
          </w:tcPr>
          <w:p w14:paraId="0295F7C8" w14:textId="77777777" w:rsidR="00010EAE" w:rsidRDefault="00010EAE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MARIA DEL PILAR LINARES HERRERA</w:t>
            </w:r>
          </w:p>
          <w:p w14:paraId="4E4F6316" w14:textId="77777777" w:rsidR="00C054BD" w:rsidRDefault="00C054BD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21FC6">
              <w:rPr>
                <w:rFonts w:ascii="Arial Narrow" w:hAnsi="Arial Narrow" w:cs="Arial"/>
                <w:b/>
                <w:sz w:val="20"/>
                <w:szCs w:val="20"/>
              </w:rPr>
              <w:t>PROFESIONAL UNIVERSITARIO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C054BD">
              <w:rPr>
                <w:rFonts w:ascii="Arial Narrow" w:hAnsi="Arial Narrow" w:cs="Arial"/>
                <w:b/>
                <w:sz w:val="20"/>
                <w:szCs w:val="20"/>
              </w:rPr>
              <w:t>GRUPO DE ADMINISTRACIÓN Y DESARROLLO DE TALENTO HUMANO</w:t>
            </w:r>
          </w:p>
          <w:p w14:paraId="56991C02" w14:textId="77777777" w:rsidR="00010EAE" w:rsidRDefault="00010EAE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AD4617A" w14:textId="77777777" w:rsidR="00010EAE" w:rsidRDefault="00010EAE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KAREN MAYERLI JARA VARGAS</w:t>
            </w:r>
          </w:p>
          <w:p w14:paraId="50AC5C9C" w14:textId="77777777" w:rsidR="00010EAE" w:rsidRDefault="00010EAE" w:rsidP="00010EAE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0380">
              <w:rPr>
                <w:rFonts w:ascii="Arial Narrow" w:hAnsi="Arial Narrow" w:cs="Arial"/>
                <w:b/>
                <w:sz w:val="20"/>
                <w:szCs w:val="20"/>
              </w:rPr>
              <w:t>CONTRATISTA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C054BD">
              <w:rPr>
                <w:rFonts w:ascii="Arial Narrow" w:hAnsi="Arial Narrow" w:cs="Arial"/>
                <w:b/>
                <w:sz w:val="20"/>
                <w:szCs w:val="20"/>
              </w:rPr>
              <w:t>GRUPO DE ADMINISTRACIÓN Y DESARROLLO DE TALENTO HUMANO</w:t>
            </w:r>
          </w:p>
          <w:p w14:paraId="7F69BDF6" w14:textId="77777777" w:rsidR="00C054BD" w:rsidRPr="00820380" w:rsidRDefault="00C054BD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6A978C9" w14:textId="77777777" w:rsidR="00820380" w:rsidRPr="00820380" w:rsidRDefault="00820380" w:rsidP="00820380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0380">
              <w:rPr>
                <w:rFonts w:ascii="Arial Narrow" w:hAnsi="Arial Narrow" w:cs="Arial"/>
                <w:b/>
                <w:sz w:val="20"/>
                <w:szCs w:val="20"/>
              </w:rPr>
              <w:t>JOHN FREDY MEDINA VALENCIA</w:t>
            </w:r>
          </w:p>
          <w:p w14:paraId="7E8B7894" w14:textId="77777777" w:rsidR="00820380" w:rsidRPr="00820380" w:rsidRDefault="00820380" w:rsidP="00010EAE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20380">
              <w:rPr>
                <w:rFonts w:ascii="Arial Narrow" w:hAnsi="Arial Narrow" w:cs="Arial"/>
                <w:b/>
                <w:sz w:val="20"/>
                <w:szCs w:val="20"/>
              </w:rPr>
              <w:t>CONTRATISTA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C054BD">
              <w:rPr>
                <w:rFonts w:ascii="Arial Narrow" w:hAnsi="Arial Narrow" w:cs="Arial"/>
                <w:b/>
                <w:sz w:val="20"/>
                <w:szCs w:val="20"/>
              </w:rPr>
              <w:t>GRUPO DE ADMINISTRACIÓN Y DESARROLLO DE TALENTO HUMANO</w:t>
            </w:r>
          </w:p>
        </w:tc>
        <w:tc>
          <w:tcPr>
            <w:tcW w:w="1775" w:type="pct"/>
          </w:tcPr>
          <w:p w14:paraId="479DC37F" w14:textId="77777777" w:rsidR="00C054BD" w:rsidRPr="00C054BD" w:rsidRDefault="00C054BD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4BD">
              <w:rPr>
                <w:rFonts w:ascii="Arial Narrow" w:hAnsi="Arial Narrow" w:cs="Arial"/>
                <w:b/>
                <w:sz w:val="20"/>
                <w:szCs w:val="20"/>
              </w:rPr>
              <w:t>DORA LUCIA MOLINA SOLANILLA</w:t>
            </w:r>
          </w:p>
          <w:p w14:paraId="0A61B130" w14:textId="77777777" w:rsidR="00C054BD" w:rsidRPr="00010EAE" w:rsidRDefault="00C054BD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054BD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COORDINADORA DEL GRUPO DE ADMINISTRACIÓN Y DESARROLLO DE TALENTO HUMANO</w:t>
            </w:r>
          </w:p>
        </w:tc>
        <w:tc>
          <w:tcPr>
            <w:tcW w:w="1777" w:type="pct"/>
          </w:tcPr>
          <w:p w14:paraId="60D72DF1" w14:textId="77777777" w:rsidR="00C054BD" w:rsidRPr="00C054BD" w:rsidRDefault="00C054BD" w:rsidP="00C054BD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4BD">
              <w:rPr>
                <w:rFonts w:ascii="Arial Narrow" w:hAnsi="Arial Narrow" w:cs="Arial"/>
                <w:b/>
                <w:sz w:val="20"/>
                <w:szCs w:val="20"/>
              </w:rPr>
              <w:t>GILBERTO GALVIS BAUTISTA</w:t>
            </w:r>
          </w:p>
          <w:p w14:paraId="3A0A5689" w14:textId="77777777" w:rsidR="00820380" w:rsidRPr="00010EAE" w:rsidRDefault="00C054BD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C054BD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SECRETARIO GENERAL</w:t>
            </w:r>
          </w:p>
        </w:tc>
      </w:tr>
    </w:tbl>
    <w:p w14:paraId="46716A6C" w14:textId="77777777" w:rsidR="00FF6E2D" w:rsidRPr="008A2EB2" w:rsidRDefault="00FF6E2D" w:rsidP="00BB015C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sectPr w:rsidR="00FF6E2D" w:rsidRPr="008A2EB2" w:rsidSect="00C73773">
      <w:headerReference w:type="even" r:id="rId7"/>
      <w:headerReference w:type="default" r:id="rId8"/>
      <w:headerReference w:type="first" r:id="rId9"/>
      <w:pgSz w:w="12242" w:h="18722" w:code="120"/>
      <w:pgMar w:top="703" w:right="1134" w:bottom="85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DA406" w14:textId="77777777" w:rsidR="00FB768E" w:rsidRDefault="00FB768E" w:rsidP="00CF273F">
      <w:r>
        <w:separator/>
      </w:r>
    </w:p>
  </w:endnote>
  <w:endnote w:type="continuationSeparator" w:id="0">
    <w:p w14:paraId="021AED08" w14:textId="77777777" w:rsidR="00FB768E" w:rsidRDefault="00FB768E" w:rsidP="00CF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59E77" w14:textId="77777777" w:rsidR="00FB768E" w:rsidRDefault="00FB768E" w:rsidP="00CF273F">
      <w:r>
        <w:separator/>
      </w:r>
    </w:p>
  </w:footnote>
  <w:footnote w:type="continuationSeparator" w:id="0">
    <w:p w14:paraId="207F0D7E" w14:textId="77777777" w:rsidR="00FB768E" w:rsidRDefault="00FB768E" w:rsidP="00CF2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0745" w14:textId="77777777" w:rsidR="00FA1A9F" w:rsidRDefault="00FB768E">
    <w:pPr>
      <w:pStyle w:val="Encabezado"/>
    </w:pPr>
    <w:r>
      <w:rPr>
        <w:noProof/>
        <w:lang w:val="es-CO" w:eastAsia="es-CO"/>
      </w:rPr>
      <w:pict w14:anchorId="0D25D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5" o:spid="_x0000_s1026" type="#_x0000_t75" style="position:absolute;margin-left:0;margin-top:0;width:595.2pt;height:765.35pt;z-index:-251658752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695" w:type="pct"/>
      <w:tblInd w:w="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8"/>
      <w:gridCol w:w="5103"/>
      <w:gridCol w:w="1985"/>
    </w:tblGrid>
    <w:tr w:rsidR="00FF6E2D" w:rsidRPr="00564D24" w14:paraId="7B6FF32D" w14:textId="77777777" w:rsidTr="00E21FC6">
      <w:trPr>
        <w:trHeight w:val="306"/>
      </w:trPr>
      <w:tc>
        <w:tcPr>
          <w:tcW w:w="1212" w:type="pct"/>
          <w:vMerge w:val="restart"/>
          <w:vAlign w:val="center"/>
        </w:tcPr>
        <w:p w14:paraId="5B2BD3C0" w14:textId="77777777" w:rsidR="00FF6E2D" w:rsidRPr="00564D24" w:rsidRDefault="00846087" w:rsidP="00781A39">
          <w:pPr>
            <w:pStyle w:val="Prrafodelista"/>
            <w:spacing w:after="0" w:line="240" w:lineRule="auto"/>
            <w:ind w:left="0"/>
            <w:jc w:val="center"/>
            <w:rPr>
              <w:rFonts w:ascii="Arial Narrow" w:hAnsi="Arial Narrow" w:cstheme="minorHAnsi"/>
            </w:rPr>
          </w:pPr>
          <w:r w:rsidRPr="00564D24">
            <w:rPr>
              <w:rFonts w:ascii="Arial Narrow" w:hAnsi="Arial Narrow" w:cstheme="minorHAnsi"/>
              <w:noProof/>
              <w:lang w:val="es-ES" w:eastAsia="es-ES"/>
            </w:rPr>
            <w:drawing>
              <wp:anchor distT="0" distB="0" distL="114300" distR="114300" simplePos="0" relativeHeight="251658240" behindDoc="1" locked="0" layoutInCell="1" allowOverlap="1" wp14:anchorId="00FAE1F4" wp14:editId="33BAFB93">
                <wp:simplePos x="0" y="0"/>
                <wp:positionH relativeFrom="column">
                  <wp:posOffset>-33020</wp:posOffset>
                </wp:positionH>
                <wp:positionV relativeFrom="paragraph">
                  <wp:posOffset>-5080</wp:posOffset>
                </wp:positionV>
                <wp:extent cx="1371600" cy="704850"/>
                <wp:effectExtent l="0" t="0" r="0" b="0"/>
                <wp:wrapNone/>
                <wp:docPr id="3" name="Imagen 19" descr="1 logo mem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 descr="1 logo mem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27" w:type="pct"/>
          <w:vMerge w:val="restart"/>
          <w:vAlign w:val="center"/>
        </w:tcPr>
        <w:p w14:paraId="3B67617D" w14:textId="77777777" w:rsidR="00FF6E2D" w:rsidRPr="00564D24" w:rsidRDefault="00E21FC6" w:rsidP="00801726">
          <w:pPr>
            <w:shd w:val="clear" w:color="auto" w:fill="FFFFFF"/>
            <w:spacing w:line="240" w:lineRule="atLeast"/>
            <w:jc w:val="center"/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</w:pPr>
          <w:r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  <w:t xml:space="preserve">FORMATO </w:t>
          </w:r>
          <w:r w:rsidR="00801726" w:rsidRPr="00564D24"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  <w:t>EVALUACIÓN REINDUCCIÓN</w:t>
          </w:r>
        </w:p>
      </w:tc>
      <w:tc>
        <w:tcPr>
          <w:tcW w:w="1061" w:type="pct"/>
          <w:vAlign w:val="center"/>
        </w:tcPr>
        <w:p w14:paraId="0813D21A" w14:textId="77777777" w:rsidR="00FF6E2D" w:rsidRPr="00564D24" w:rsidRDefault="00FF6E2D" w:rsidP="00E21FC6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564D24">
            <w:rPr>
              <w:rFonts w:ascii="Arial Narrow" w:hAnsi="Arial Narrow" w:cstheme="minorHAnsi"/>
              <w:b/>
            </w:rPr>
            <w:t>C</w:t>
          </w:r>
          <w:r w:rsidR="00E21FC6">
            <w:rPr>
              <w:rFonts w:ascii="Arial Narrow" w:hAnsi="Arial Narrow" w:cstheme="minorHAnsi"/>
              <w:b/>
            </w:rPr>
            <w:t>ODIGO</w:t>
          </w:r>
          <w:r w:rsidRPr="00564D24">
            <w:rPr>
              <w:rFonts w:ascii="Arial Narrow" w:hAnsi="Arial Narrow" w:cstheme="minorHAnsi"/>
              <w:b/>
            </w:rPr>
            <w:t>:</w:t>
          </w:r>
          <w:r w:rsidR="004250F2" w:rsidRPr="00564D24">
            <w:rPr>
              <w:rFonts w:ascii="Arial Narrow" w:hAnsi="Arial Narrow" w:cstheme="minorHAnsi"/>
            </w:rPr>
            <w:t xml:space="preserve"> </w:t>
          </w:r>
          <w:r w:rsidR="00801726" w:rsidRPr="00564D24">
            <w:rPr>
              <w:rFonts w:ascii="Arial Narrow" w:hAnsi="Arial Narrow" w:cstheme="minorHAnsi"/>
            </w:rPr>
            <w:t>A-GH-F016</w:t>
          </w:r>
        </w:p>
      </w:tc>
    </w:tr>
    <w:tr w:rsidR="00FF6E2D" w:rsidRPr="00564D24" w14:paraId="6B167E55" w14:textId="77777777" w:rsidTr="00E21FC6">
      <w:trPr>
        <w:trHeight w:val="306"/>
      </w:trPr>
      <w:tc>
        <w:tcPr>
          <w:tcW w:w="1212" w:type="pct"/>
          <w:vMerge/>
        </w:tcPr>
        <w:p w14:paraId="10D10D59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727" w:type="pct"/>
          <w:vMerge/>
        </w:tcPr>
        <w:p w14:paraId="3EF9B685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061" w:type="pct"/>
          <w:vAlign w:val="center"/>
        </w:tcPr>
        <w:p w14:paraId="0CDBE615" w14:textId="11983059" w:rsidR="00FF6E2D" w:rsidRPr="00564D24" w:rsidRDefault="00FF6E2D" w:rsidP="00E21FC6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564D24">
            <w:rPr>
              <w:rFonts w:ascii="Arial Narrow" w:hAnsi="Arial Narrow" w:cstheme="minorHAnsi"/>
              <w:b/>
            </w:rPr>
            <w:t>V</w:t>
          </w:r>
          <w:r w:rsidR="00E21FC6">
            <w:rPr>
              <w:rFonts w:ascii="Arial Narrow" w:hAnsi="Arial Narrow" w:cstheme="minorHAnsi"/>
              <w:b/>
            </w:rPr>
            <w:t>ERSION</w:t>
          </w:r>
          <w:r w:rsidRPr="00564D24">
            <w:rPr>
              <w:rFonts w:ascii="Arial Narrow" w:hAnsi="Arial Narrow" w:cstheme="minorHAnsi"/>
              <w:b/>
            </w:rPr>
            <w:t>:</w:t>
          </w:r>
          <w:r w:rsidR="00621116" w:rsidRPr="00564D24">
            <w:rPr>
              <w:rFonts w:ascii="Arial Narrow" w:hAnsi="Arial Narrow" w:cstheme="minorHAnsi"/>
            </w:rPr>
            <w:t xml:space="preserve"> 0</w:t>
          </w:r>
          <w:r w:rsidR="00E21FC6">
            <w:rPr>
              <w:rFonts w:ascii="Arial Narrow" w:hAnsi="Arial Narrow" w:cstheme="minorHAnsi"/>
            </w:rPr>
            <w:t>0</w:t>
          </w:r>
          <w:r w:rsidR="00475A44">
            <w:rPr>
              <w:rFonts w:ascii="Arial Narrow" w:hAnsi="Arial Narrow" w:cstheme="minorHAnsi"/>
            </w:rPr>
            <w:t>5</w:t>
          </w:r>
        </w:p>
      </w:tc>
    </w:tr>
    <w:tr w:rsidR="00FF6E2D" w:rsidRPr="00564D24" w14:paraId="10BF2548" w14:textId="77777777" w:rsidTr="00E21FC6">
      <w:trPr>
        <w:trHeight w:val="306"/>
      </w:trPr>
      <w:tc>
        <w:tcPr>
          <w:tcW w:w="1212" w:type="pct"/>
          <w:vMerge/>
        </w:tcPr>
        <w:p w14:paraId="58F96063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727" w:type="pct"/>
          <w:vMerge/>
          <w:vAlign w:val="center"/>
        </w:tcPr>
        <w:p w14:paraId="71F3AA2D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061" w:type="pct"/>
          <w:vAlign w:val="center"/>
        </w:tcPr>
        <w:p w14:paraId="2BD475FD" w14:textId="56FDDB22" w:rsidR="00FF6E2D" w:rsidRPr="00564D24" w:rsidRDefault="00FF6E2D" w:rsidP="00701813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564D24">
            <w:rPr>
              <w:rFonts w:ascii="Arial Narrow" w:hAnsi="Arial Narrow" w:cstheme="minorHAnsi"/>
              <w:b/>
            </w:rPr>
            <w:t>F</w:t>
          </w:r>
          <w:r w:rsidR="00E21FC6">
            <w:rPr>
              <w:rFonts w:ascii="Arial Narrow" w:hAnsi="Arial Narrow" w:cstheme="minorHAnsi"/>
              <w:b/>
            </w:rPr>
            <w:t>ECHA</w:t>
          </w:r>
          <w:r w:rsidRPr="00564D24">
            <w:rPr>
              <w:rFonts w:ascii="Arial Narrow" w:hAnsi="Arial Narrow" w:cstheme="minorHAnsi"/>
              <w:b/>
            </w:rPr>
            <w:t>:</w:t>
          </w:r>
          <w:r w:rsidR="005E67DC" w:rsidRPr="00564D24">
            <w:rPr>
              <w:rFonts w:ascii="Arial Narrow" w:hAnsi="Arial Narrow" w:cstheme="minorHAnsi"/>
            </w:rPr>
            <w:t xml:space="preserve"> </w:t>
          </w:r>
          <w:r w:rsidR="00475A44">
            <w:rPr>
              <w:rFonts w:ascii="Arial Narrow" w:hAnsi="Arial Narrow" w:cstheme="minorHAnsi"/>
            </w:rPr>
            <w:t>20</w:t>
          </w:r>
          <w:r w:rsidR="00475A44" w:rsidRPr="00564D24">
            <w:rPr>
              <w:rFonts w:ascii="Arial Narrow" w:hAnsi="Arial Narrow" w:cstheme="minorHAnsi"/>
            </w:rPr>
            <w:t>/</w:t>
          </w:r>
          <w:r w:rsidR="00475A44">
            <w:rPr>
              <w:rFonts w:ascii="Arial Narrow" w:hAnsi="Arial Narrow" w:cstheme="minorHAnsi"/>
            </w:rPr>
            <w:t>10</w:t>
          </w:r>
          <w:r w:rsidR="00475A44" w:rsidRPr="00564D24">
            <w:rPr>
              <w:rFonts w:ascii="Arial Narrow" w:hAnsi="Arial Narrow" w:cstheme="minorHAnsi"/>
            </w:rPr>
            <w:t>/20</w:t>
          </w:r>
          <w:r w:rsidR="00475A44">
            <w:rPr>
              <w:rFonts w:ascii="Arial Narrow" w:hAnsi="Arial Narrow" w:cstheme="minorHAnsi"/>
            </w:rPr>
            <w:t>2</w:t>
          </w:r>
          <w:r w:rsidR="00475A44" w:rsidRPr="00564D24">
            <w:rPr>
              <w:rFonts w:ascii="Arial Narrow" w:hAnsi="Arial Narrow" w:cstheme="minorHAnsi"/>
            </w:rPr>
            <w:t>1</w:t>
          </w:r>
        </w:p>
      </w:tc>
    </w:tr>
    <w:tr w:rsidR="00FF6E2D" w:rsidRPr="00564D24" w14:paraId="59435878" w14:textId="77777777" w:rsidTr="00E21FC6">
      <w:trPr>
        <w:trHeight w:val="329"/>
      </w:trPr>
      <w:tc>
        <w:tcPr>
          <w:tcW w:w="1212" w:type="pct"/>
          <w:vMerge/>
        </w:tcPr>
        <w:p w14:paraId="100601BE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727" w:type="pct"/>
          <w:vMerge/>
        </w:tcPr>
        <w:p w14:paraId="517D8D8B" w14:textId="77777777" w:rsidR="00FF6E2D" w:rsidRPr="00564D24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061" w:type="pct"/>
          <w:vAlign w:val="center"/>
        </w:tcPr>
        <w:p w14:paraId="58ABFE30" w14:textId="77777777" w:rsidR="00FF6E2D" w:rsidRPr="00564D24" w:rsidRDefault="00FF6E2D" w:rsidP="00E21FC6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564D24">
            <w:rPr>
              <w:rFonts w:ascii="Arial Narrow" w:hAnsi="Arial Narrow" w:cstheme="minorHAnsi"/>
              <w:b/>
            </w:rPr>
            <w:t>P</w:t>
          </w:r>
          <w:r w:rsidR="00E21FC6">
            <w:rPr>
              <w:rFonts w:ascii="Arial Narrow" w:hAnsi="Arial Narrow" w:cstheme="minorHAnsi"/>
              <w:b/>
            </w:rPr>
            <w:t>AGINA</w:t>
          </w:r>
          <w:r w:rsidRPr="00564D24">
            <w:rPr>
              <w:rFonts w:ascii="Arial Narrow" w:hAnsi="Arial Narrow" w:cstheme="minorHAnsi"/>
            </w:rPr>
            <w:t xml:space="preserve"> </w:t>
          </w:r>
          <w:r w:rsidR="009E3444" w:rsidRPr="00564D24">
            <w:rPr>
              <w:rFonts w:ascii="Arial Narrow" w:hAnsi="Arial Narrow" w:cstheme="minorHAnsi"/>
            </w:rPr>
            <w:fldChar w:fldCharType="begin"/>
          </w:r>
          <w:r w:rsidRPr="00564D24">
            <w:rPr>
              <w:rFonts w:ascii="Arial Narrow" w:hAnsi="Arial Narrow" w:cstheme="minorHAnsi"/>
            </w:rPr>
            <w:instrText>PAGE</w:instrText>
          </w:r>
          <w:r w:rsidR="009E3444" w:rsidRPr="00564D24">
            <w:rPr>
              <w:rFonts w:ascii="Arial Narrow" w:hAnsi="Arial Narrow" w:cstheme="minorHAnsi"/>
            </w:rPr>
            <w:fldChar w:fldCharType="separate"/>
          </w:r>
          <w:r w:rsidR="00723605">
            <w:rPr>
              <w:rFonts w:ascii="Arial Narrow" w:hAnsi="Arial Narrow" w:cstheme="minorHAnsi"/>
              <w:noProof/>
            </w:rPr>
            <w:t>3</w:t>
          </w:r>
          <w:r w:rsidR="009E3444" w:rsidRPr="00564D24">
            <w:rPr>
              <w:rFonts w:ascii="Arial Narrow" w:hAnsi="Arial Narrow" w:cstheme="minorHAnsi"/>
            </w:rPr>
            <w:fldChar w:fldCharType="end"/>
          </w:r>
          <w:r w:rsidRPr="00564D24">
            <w:rPr>
              <w:rFonts w:ascii="Arial Narrow" w:hAnsi="Arial Narrow" w:cstheme="minorHAnsi"/>
            </w:rPr>
            <w:t xml:space="preserve"> de </w:t>
          </w:r>
          <w:r w:rsidR="009E3444" w:rsidRPr="00564D24">
            <w:rPr>
              <w:rFonts w:ascii="Arial Narrow" w:hAnsi="Arial Narrow" w:cstheme="minorHAnsi"/>
            </w:rPr>
            <w:fldChar w:fldCharType="begin"/>
          </w:r>
          <w:r w:rsidRPr="00564D24">
            <w:rPr>
              <w:rFonts w:ascii="Arial Narrow" w:hAnsi="Arial Narrow" w:cstheme="minorHAnsi"/>
            </w:rPr>
            <w:instrText>NUMPAGES</w:instrText>
          </w:r>
          <w:r w:rsidR="009E3444" w:rsidRPr="00564D24">
            <w:rPr>
              <w:rFonts w:ascii="Arial Narrow" w:hAnsi="Arial Narrow" w:cstheme="minorHAnsi"/>
            </w:rPr>
            <w:fldChar w:fldCharType="separate"/>
          </w:r>
          <w:r w:rsidR="00723605">
            <w:rPr>
              <w:rFonts w:ascii="Arial Narrow" w:hAnsi="Arial Narrow" w:cstheme="minorHAnsi"/>
              <w:noProof/>
            </w:rPr>
            <w:t>3</w:t>
          </w:r>
          <w:r w:rsidR="009E3444" w:rsidRPr="00564D24">
            <w:rPr>
              <w:rFonts w:ascii="Arial Narrow" w:hAnsi="Arial Narrow" w:cstheme="minorHAnsi"/>
            </w:rPr>
            <w:fldChar w:fldCharType="end"/>
          </w:r>
        </w:p>
      </w:tc>
    </w:tr>
  </w:tbl>
  <w:p w14:paraId="07A5D60E" w14:textId="77777777" w:rsidR="00FA1A9F" w:rsidRDefault="00FA1A9F" w:rsidP="000E0B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5D74" w14:textId="77777777" w:rsidR="00FA1A9F" w:rsidRDefault="00FB768E">
    <w:pPr>
      <w:pStyle w:val="Encabezado"/>
    </w:pPr>
    <w:r>
      <w:rPr>
        <w:noProof/>
        <w:lang w:val="es-CO" w:eastAsia="es-CO"/>
      </w:rPr>
      <w:pict w14:anchorId="2751F7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4" o:spid="_x0000_s1025" type="#_x0000_t75" style="position:absolute;margin-left:0;margin-top:0;width:595.2pt;height:765.35pt;z-index:-251657728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0CB8"/>
    <w:multiLevelType w:val="hybridMultilevel"/>
    <w:tmpl w:val="1E08A05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5D10"/>
    <w:multiLevelType w:val="hybridMultilevel"/>
    <w:tmpl w:val="078A9FA0"/>
    <w:lvl w:ilvl="0" w:tplc="35F2D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BEF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32F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B2E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80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1E1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04D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04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0F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D0D56FC"/>
    <w:multiLevelType w:val="hybridMultilevel"/>
    <w:tmpl w:val="8F22A12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E5FB9"/>
    <w:multiLevelType w:val="hybridMultilevel"/>
    <w:tmpl w:val="FE60590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12A70"/>
    <w:multiLevelType w:val="hybridMultilevel"/>
    <w:tmpl w:val="03808072"/>
    <w:lvl w:ilvl="0" w:tplc="1276AA66">
      <w:start w:val="1"/>
      <w:numFmt w:val="decimal"/>
      <w:lvlText w:val="%1."/>
      <w:lvlJc w:val="left"/>
      <w:pPr>
        <w:ind w:left="1080" w:hanging="360"/>
      </w:pPr>
      <w:rPr>
        <w:rFonts w:ascii="Arial Narrow" w:eastAsia="Times New Roman" w:hAnsi="Arial Narrow" w:cs="Arial"/>
      </w:r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77187B"/>
    <w:multiLevelType w:val="hybridMultilevel"/>
    <w:tmpl w:val="A502D6C0"/>
    <w:lvl w:ilvl="0" w:tplc="151E6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405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D4C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EC0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A45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0A7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38B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0F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CE7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99D3E18"/>
    <w:multiLevelType w:val="hybridMultilevel"/>
    <w:tmpl w:val="D7240D3C"/>
    <w:lvl w:ilvl="0" w:tplc="35069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E0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16E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420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9C6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9A9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6F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560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B43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4B71F69"/>
    <w:multiLevelType w:val="hybridMultilevel"/>
    <w:tmpl w:val="AD5AD05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73F"/>
    <w:rsid w:val="000006F3"/>
    <w:rsid w:val="00010EAE"/>
    <w:rsid w:val="0001409B"/>
    <w:rsid w:val="000140FD"/>
    <w:rsid w:val="00033E33"/>
    <w:rsid w:val="00040EE7"/>
    <w:rsid w:val="00052243"/>
    <w:rsid w:val="00063288"/>
    <w:rsid w:val="00081046"/>
    <w:rsid w:val="000B67BB"/>
    <w:rsid w:val="000C2F87"/>
    <w:rsid w:val="000E0B50"/>
    <w:rsid w:val="000F516B"/>
    <w:rsid w:val="00116E2D"/>
    <w:rsid w:val="0015132C"/>
    <w:rsid w:val="001523EB"/>
    <w:rsid w:val="001A7A56"/>
    <w:rsid w:val="001B5A27"/>
    <w:rsid w:val="001E27E6"/>
    <w:rsid w:val="001F2DAE"/>
    <w:rsid w:val="00206DBC"/>
    <w:rsid w:val="00272CDC"/>
    <w:rsid w:val="00275031"/>
    <w:rsid w:val="00291D96"/>
    <w:rsid w:val="002D301C"/>
    <w:rsid w:val="00302D03"/>
    <w:rsid w:val="00312276"/>
    <w:rsid w:val="0031430F"/>
    <w:rsid w:val="00326244"/>
    <w:rsid w:val="003337AE"/>
    <w:rsid w:val="003345F4"/>
    <w:rsid w:val="00355930"/>
    <w:rsid w:val="0035647F"/>
    <w:rsid w:val="003A52DD"/>
    <w:rsid w:val="003E3B12"/>
    <w:rsid w:val="003E5050"/>
    <w:rsid w:val="0040486D"/>
    <w:rsid w:val="00407243"/>
    <w:rsid w:val="00412E29"/>
    <w:rsid w:val="004250F2"/>
    <w:rsid w:val="00446736"/>
    <w:rsid w:val="00470DCC"/>
    <w:rsid w:val="00471550"/>
    <w:rsid w:val="004751F2"/>
    <w:rsid w:val="00475A44"/>
    <w:rsid w:val="00482816"/>
    <w:rsid w:val="00496E20"/>
    <w:rsid w:val="004E70E9"/>
    <w:rsid w:val="004F513A"/>
    <w:rsid w:val="00507466"/>
    <w:rsid w:val="005404C0"/>
    <w:rsid w:val="005503AB"/>
    <w:rsid w:val="0055120A"/>
    <w:rsid w:val="005529F7"/>
    <w:rsid w:val="00564D24"/>
    <w:rsid w:val="0056540A"/>
    <w:rsid w:val="00565D7C"/>
    <w:rsid w:val="00580C2A"/>
    <w:rsid w:val="005C3544"/>
    <w:rsid w:val="005E67DC"/>
    <w:rsid w:val="00621116"/>
    <w:rsid w:val="00686B76"/>
    <w:rsid w:val="0069508C"/>
    <w:rsid w:val="006B37E4"/>
    <w:rsid w:val="006C3AE4"/>
    <w:rsid w:val="006C4C94"/>
    <w:rsid w:val="006E44D6"/>
    <w:rsid w:val="006E5A47"/>
    <w:rsid w:val="006F3FBD"/>
    <w:rsid w:val="00701813"/>
    <w:rsid w:val="00721972"/>
    <w:rsid w:val="00723605"/>
    <w:rsid w:val="00737E61"/>
    <w:rsid w:val="007657F0"/>
    <w:rsid w:val="00772C8E"/>
    <w:rsid w:val="00780695"/>
    <w:rsid w:val="00781A39"/>
    <w:rsid w:val="007B0388"/>
    <w:rsid w:val="007C7270"/>
    <w:rsid w:val="007E2576"/>
    <w:rsid w:val="00801726"/>
    <w:rsid w:val="0080380B"/>
    <w:rsid w:val="008147D3"/>
    <w:rsid w:val="00820380"/>
    <w:rsid w:val="00846087"/>
    <w:rsid w:val="008615C9"/>
    <w:rsid w:val="008A2EB2"/>
    <w:rsid w:val="008A7B02"/>
    <w:rsid w:val="008B2340"/>
    <w:rsid w:val="008F39A2"/>
    <w:rsid w:val="00900759"/>
    <w:rsid w:val="00950CBD"/>
    <w:rsid w:val="009B3D8C"/>
    <w:rsid w:val="009B446D"/>
    <w:rsid w:val="009B5AA9"/>
    <w:rsid w:val="009B71CF"/>
    <w:rsid w:val="009D5BBA"/>
    <w:rsid w:val="009D6D4F"/>
    <w:rsid w:val="009E2169"/>
    <w:rsid w:val="009E3444"/>
    <w:rsid w:val="00A1384E"/>
    <w:rsid w:val="00A1751D"/>
    <w:rsid w:val="00A2062A"/>
    <w:rsid w:val="00A2166B"/>
    <w:rsid w:val="00A25292"/>
    <w:rsid w:val="00A3199D"/>
    <w:rsid w:val="00A50306"/>
    <w:rsid w:val="00A56B01"/>
    <w:rsid w:val="00A621B4"/>
    <w:rsid w:val="00A71AE6"/>
    <w:rsid w:val="00A73011"/>
    <w:rsid w:val="00A81885"/>
    <w:rsid w:val="00A84AF5"/>
    <w:rsid w:val="00AF2511"/>
    <w:rsid w:val="00AF4786"/>
    <w:rsid w:val="00B3051A"/>
    <w:rsid w:val="00B57AD0"/>
    <w:rsid w:val="00B612D2"/>
    <w:rsid w:val="00B620D4"/>
    <w:rsid w:val="00B74255"/>
    <w:rsid w:val="00B76D69"/>
    <w:rsid w:val="00B867D1"/>
    <w:rsid w:val="00B94EDA"/>
    <w:rsid w:val="00B96CED"/>
    <w:rsid w:val="00BA39FD"/>
    <w:rsid w:val="00BB015C"/>
    <w:rsid w:val="00BB75EB"/>
    <w:rsid w:val="00BC4811"/>
    <w:rsid w:val="00BE3803"/>
    <w:rsid w:val="00BE79A2"/>
    <w:rsid w:val="00BE7D5F"/>
    <w:rsid w:val="00BF30FB"/>
    <w:rsid w:val="00BF4BEE"/>
    <w:rsid w:val="00C054BD"/>
    <w:rsid w:val="00C12F34"/>
    <w:rsid w:val="00C17AA5"/>
    <w:rsid w:val="00C20117"/>
    <w:rsid w:val="00C30BA6"/>
    <w:rsid w:val="00C34AE5"/>
    <w:rsid w:val="00C43AD3"/>
    <w:rsid w:val="00C5555C"/>
    <w:rsid w:val="00C67486"/>
    <w:rsid w:val="00C73773"/>
    <w:rsid w:val="00C7443D"/>
    <w:rsid w:val="00C836BE"/>
    <w:rsid w:val="00C8473D"/>
    <w:rsid w:val="00CB5570"/>
    <w:rsid w:val="00CD5BDF"/>
    <w:rsid w:val="00CD66E6"/>
    <w:rsid w:val="00CE1F71"/>
    <w:rsid w:val="00CE4125"/>
    <w:rsid w:val="00CF273F"/>
    <w:rsid w:val="00CF7191"/>
    <w:rsid w:val="00D24E52"/>
    <w:rsid w:val="00D46E74"/>
    <w:rsid w:val="00D53D09"/>
    <w:rsid w:val="00D55611"/>
    <w:rsid w:val="00D66D72"/>
    <w:rsid w:val="00D905E2"/>
    <w:rsid w:val="00DB39B9"/>
    <w:rsid w:val="00DC19E1"/>
    <w:rsid w:val="00DC6BA9"/>
    <w:rsid w:val="00DD30BA"/>
    <w:rsid w:val="00DD7D4F"/>
    <w:rsid w:val="00DE40A7"/>
    <w:rsid w:val="00DF1630"/>
    <w:rsid w:val="00E06162"/>
    <w:rsid w:val="00E21FC6"/>
    <w:rsid w:val="00E60829"/>
    <w:rsid w:val="00E61189"/>
    <w:rsid w:val="00E95053"/>
    <w:rsid w:val="00EA00FB"/>
    <w:rsid w:val="00EB35EB"/>
    <w:rsid w:val="00ED560E"/>
    <w:rsid w:val="00F11049"/>
    <w:rsid w:val="00F201D0"/>
    <w:rsid w:val="00F23834"/>
    <w:rsid w:val="00F24F11"/>
    <w:rsid w:val="00F676F7"/>
    <w:rsid w:val="00F705FC"/>
    <w:rsid w:val="00F90674"/>
    <w:rsid w:val="00F9383E"/>
    <w:rsid w:val="00FA1A9F"/>
    <w:rsid w:val="00FA7DA0"/>
    <w:rsid w:val="00FB768E"/>
    <w:rsid w:val="00FD2C93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78BD3"/>
  <w15:docId w15:val="{90240BDF-CDA2-4554-98C2-2D8C9DED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Calibri" w:hAnsi="Arial Narrow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3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F27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CF273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59"/>
    <w:rsid w:val="00CF273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F273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F27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3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234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F676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6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5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2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9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1370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AAlarcon</dc:creator>
  <cp:lastModifiedBy>Usuario</cp:lastModifiedBy>
  <cp:revision>22</cp:revision>
  <cp:lastPrinted>2019-08-22T21:24:00Z</cp:lastPrinted>
  <dcterms:created xsi:type="dcterms:W3CDTF">2019-09-27T13:40:00Z</dcterms:created>
  <dcterms:modified xsi:type="dcterms:W3CDTF">2021-10-21T01:26:00Z</dcterms:modified>
</cp:coreProperties>
</file>