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6"/>
        </w:rPr>
      </w:pPr>
    </w:p>
    <w:p>
      <w:pPr>
        <w:tabs>
          <w:tab w:pos="2321" w:val="right" w:leader="none"/>
        </w:tabs>
        <w:spacing w:before="101"/>
        <w:ind w:left="102" w:right="0" w:firstLine="0"/>
        <w:jc w:val="left"/>
        <w:rPr>
          <w:b/>
          <w:sz w:val="22"/>
        </w:rPr>
      </w:pPr>
      <w:r>
        <w:rPr>
          <w:sz w:val="22"/>
        </w:rPr>
        <w:t>PARA:</w:t>
        <w:tab/>
      </w:r>
      <w:r>
        <w:rPr>
          <w:b/>
          <w:color w:val="A6A6A6"/>
          <w:sz w:val="22"/>
        </w:rPr>
        <w:t>xxxxxxxx</w:t>
      </w:r>
    </w:p>
    <w:p>
      <w:pPr>
        <w:pStyle w:val="BodyText"/>
        <w:spacing w:before="120"/>
        <w:ind w:left="1489" w:right="5213"/>
        <w:jc w:val="center"/>
      </w:pPr>
      <w:r>
        <w:rPr>
          <w:color w:val="A6A6A6"/>
        </w:rPr>
        <w:t>Jefe de Oficina y/o Coordinador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497" w:val="left" w:leader="none"/>
        </w:tabs>
        <w:spacing w:line="482" w:lineRule="auto"/>
        <w:ind w:left="102" w:right="3727" w:hanging="21"/>
        <w:jc w:val="center"/>
      </w:pPr>
      <w:r>
        <w:rPr/>
        <w:t>DE:</w:t>
        <w:tab/>
      </w:r>
      <w:r>
        <w:rPr>
          <w:color w:val="A6A6A6"/>
        </w:rPr>
        <w:t>Director General y/o Jefe Oficina Asesora Jurídica </w:t>
      </w:r>
      <w:r>
        <w:rPr/>
        <w:t>REFERENCIA:</w:t>
        <w:tab/>
        <w:t>Designación supervisor Contrato N° </w:t>
      </w:r>
      <w:r>
        <w:rPr>
          <w:color w:val="A6A6A6"/>
        </w:rPr>
        <w:t>xxxx </w:t>
      </w:r>
      <w:r>
        <w:rPr/>
        <w:t>de</w:t>
      </w:r>
      <w:r>
        <w:rPr>
          <w:spacing w:val="-22"/>
        </w:rPr>
        <w:t> </w:t>
      </w:r>
      <w:r>
        <w:rPr/>
        <w:t>20x</w:t>
      </w:r>
      <w:r>
        <w:rPr>
          <w:color w:val="A6A6A6"/>
        </w:rPr>
        <w:t>x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1417" w:val="left" w:leader="none"/>
        </w:tabs>
        <w:ind w:left="102"/>
      </w:pPr>
      <w:r>
        <w:rPr/>
        <w:t>FECHA:</w:t>
        <w:tab/>
      </w:r>
      <w:r>
        <w:rPr>
          <w:color w:val="A6A6A6"/>
        </w:rPr>
        <w:t>dd/mm/aaaa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spacing w:before="1"/>
        <w:ind w:left="102"/>
        <w:jc w:val="both"/>
      </w:pPr>
      <w:r>
        <w:rPr/>
        <w:t>Cordial saludo: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02" w:right="102"/>
        <w:jc w:val="both"/>
      </w:pPr>
      <w:r>
        <w:rPr/>
        <w:t>De acuerdo con lo establecido en la cláusula </w:t>
      </w:r>
      <w:r>
        <w:rPr>
          <w:color w:val="A6A6A6"/>
        </w:rPr>
        <w:t>xxxxxxx </w:t>
      </w:r>
      <w:r>
        <w:rPr/>
        <w:t>del Contrato N° </w:t>
      </w:r>
      <w:r>
        <w:rPr>
          <w:color w:val="A6A6A6"/>
        </w:rPr>
        <w:t>xxx </w:t>
      </w:r>
      <w:r>
        <w:rPr/>
        <w:t>de 20x</w:t>
      </w:r>
      <w:r>
        <w:rPr>
          <w:color w:val="A6A6A6"/>
        </w:rPr>
        <w:t>x</w:t>
      </w:r>
      <w:r>
        <w:rPr/>
        <w:t>, suscrito el día </w:t>
      </w:r>
      <w:r>
        <w:rPr>
          <w:color w:val="A6A6A6"/>
        </w:rPr>
        <w:t>dd </w:t>
      </w:r>
      <w:r>
        <w:rPr/>
        <w:t>de </w:t>
      </w:r>
      <w:r>
        <w:rPr>
          <w:color w:val="A6A6A6"/>
        </w:rPr>
        <w:t>mm </w:t>
      </w:r>
      <w:r>
        <w:rPr/>
        <w:t>de </w:t>
      </w:r>
      <w:r>
        <w:rPr>
          <w:color w:val="A6A6A6"/>
        </w:rPr>
        <w:t>aaaa </w:t>
      </w:r>
      <w:r>
        <w:rPr/>
        <w:t>con el (a) señor(a) </w:t>
      </w:r>
      <w:r>
        <w:rPr>
          <w:color w:val="A6A6A6"/>
        </w:rPr>
        <w:t>xxxxxxxxxxxxxx</w:t>
      </w:r>
      <w:r>
        <w:rPr>
          <w:b/>
        </w:rPr>
        <w:t>, </w:t>
      </w:r>
      <w:r>
        <w:rPr/>
        <w:t>el cual tiene como objeto “xxxxxxx”, le informo que ha sido designado como supervisor (a) del contrato en</w:t>
      </w:r>
      <w:r>
        <w:rPr>
          <w:spacing w:val="-3"/>
        </w:rPr>
        <w:t> </w:t>
      </w:r>
      <w:r>
        <w:rPr/>
        <w:t>referencia.</w:t>
      </w:r>
    </w:p>
    <w:p>
      <w:pPr>
        <w:pStyle w:val="BodyText"/>
        <w:spacing w:before="121"/>
        <w:ind w:left="102" w:right="100"/>
        <w:jc w:val="both"/>
        <w:rPr>
          <w:b/>
        </w:rPr>
      </w:pPr>
      <w:r>
        <w:rPr/>
        <w:t>Es necesario precisar, que el registro presupuestal es el número xxxxxx y se expidió el </w:t>
      </w:r>
      <w:r>
        <w:rPr>
          <w:color w:val="A6A6A6"/>
        </w:rPr>
        <w:t>dd </w:t>
      </w:r>
      <w:r>
        <w:rPr/>
        <w:t>de </w:t>
      </w:r>
      <w:r>
        <w:rPr>
          <w:color w:val="A6A6A6"/>
        </w:rPr>
        <w:t>mm </w:t>
      </w:r>
      <w:r>
        <w:rPr/>
        <w:t>de </w:t>
      </w:r>
      <w:r>
        <w:rPr>
          <w:color w:val="A6A6A6"/>
        </w:rPr>
        <w:t>aaaa</w:t>
      </w:r>
      <w:r>
        <w:rPr/>
        <w:t>, la cobertura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aseguradora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riesgos</w:t>
      </w:r>
      <w:r>
        <w:rPr>
          <w:spacing w:val="-7"/>
        </w:rPr>
        <w:t> </w:t>
      </w:r>
      <w:r>
        <w:rPr/>
        <w:t>laborales</w:t>
      </w:r>
      <w:r>
        <w:rPr>
          <w:spacing w:val="-7"/>
        </w:rPr>
        <w:t> </w:t>
      </w:r>
      <w:r>
        <w:rPr/>
        <w:t>inició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>
          <w:color w:val="A6A6A6"/>
        </w:rPr>
        <w:t>dd</w:t>
      </w:r>
      <w:r>
        <w:rPr>
          <w:color w:val="A6A6A6"/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color w:val="A6A6A6"/>
        </w:rPr>
        <w:t>mm</w:t>
      </w:r>
      <w:r>
        <w:rPr>
          <w:color w:val="A6A6A6"/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color w:val="A6A6A6"/>
        </w:rPr>
        <w:t>aaaa</w:t>
      </w:r>
      <w:r>
        <w:rPr>
          <w:color w:val="A6A6A6"/>
          <w:spacing w:val="-7"/>
        </w:rPr>
        <w:t> </w:t>
      </w:r>
      <w:r>
        <w:rPr/>
        <w:t>(contratos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prestación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servicios), la póliza se expidió el </w:t>
      </w:r>
      <w:r>
        <w:rPr>
          <w:color w:val="A6A6A6"/>
        </w:rPr>
        <w:t>dd </w:t>
      </w:r>
      <w:r>
        <w:rPr/>
        <w:t>del </w:t>
      </w:r>
      <w:r>
        <w:rPr>
          <w:color w:val="A6A6A6"/>
        </w:rPr>
        <w:t>mm </w:t>
      </w:r>
      <w:r>
        <w:rPr/>
        <w:t>de </w:t>
      </w:r>
      <w:r>
        <w:rPr>
          <w:color w:val="A6A6A6"/>
        </w:rPr>
        <w:t>aaaa, </w:t>
      </w:r>
      <w:r>
        <w:rPr/>
        <w:t>así como su aprobación se efectuó el </w:t>
      </w:r>
      <w:r>
        <w:rPr>
          <w:color w:val="A6A6A6"/>
        </w:rPr>
        <w:t>dd </w:t>
      </w:r>
      <w:r>
        <w:rPr/>
        <w:t>de </w:t>
      </w:r>
      <w:r>
        <w:rPr>
          <w:color w:val="A6A6A6"/>
        </w:rPr>
        <w:t>mm </w:t>
      </w:r>
      <w:r>
        <w:rPr/>
        <w:t>de </w:t>
      </w:r>
      <w:r>
        <w:rPr>
          <w:color w:val="A6A6A6"/>
        </w:rPr>
        <w:t>aaaa</w:t>
      </w:r>
      <w:r>
        <w:rPr/>
        <w:t>, y finalmente el expediente creado con el fin de ser incluidos todos los documentos contentivos de la ejecución del contrato en la plataforma ORFEO es el N°</w:t>
      </w:r>
      <w:r>
        <w:rPr>
          <w:spacing w:val="-6"/>
        </w:rPr>
        <w:t> </w:t>
      </w:r>
      <w:r>
        <w:rPr>
          <w:b/>
          <w:color w:val="A6A6A6"/>
        </w:rPr>
        <w:t>xxxxxxxxxxxx.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2" w:right="103"/>
        <w:jc w:val="both"/>
      </w:pPr>
      <w:r>
        <w:rPr/>
        <w:t>Finalmente, para el desarrollo de las actividades encomendadas deberá observar lo previsto en el numeral 1°del artículo</w:t>
      </w:r>
      <w:r>
        <w:rPr>
          <w:spacing w:val="-7"/>
        </w:rPr>
        <w:t> </w:t>
      </w:r>
      <w:r>
        <w:rPr/>
        <w:t>4°,</w:t>
      </w:r>
      <w:r>
        <w:rPr>
          <w:spacing w:val="-6"/>
        </w:rPr>
        <w:t> </w:t>
      </w:r>
      <w:r>
        <w:rPr/>
        <w:t>numeral</w:t>
      </w:r>
      <w:r>
        <w:rPr>
          <w:spacing w:val="-7"/>
        </w:rPr>
        <w:t> </w:t>
      </w:r>
      <w:r>
        <w:rPr/>
        <w:t>1°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26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6"/>
        </w:rPr>
        <w:t> </w:t>
      </w:r>
      <w:r>
        <w:rPr/>
        <w:t>80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1993,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artículos</w:t>
      </w:r>
      <w:r>
        <w:rPr>
          <w:spacing w:val="-7"/>
        </w:rPr>
        <w:t> </w:t>
      </w:r>
      <w:r>
        <w:rPr/>
        <w:t>83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84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9"/>
        </w:rPr>
        <w:t> </w:t>
      </w:r>
      <w:r>
        <w:rPr/>
        <w:t>1474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2011,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demás normas concordantes, así como en el Manual de Supervisión e Interventoría de la Entidad y las contempladas en la guía de supervisión emitida por Colombia Compra Eficiente, la cual en todo caso hace parte del contenido del Manual de</w:t>
      </w:r>
      <w:r>
        <w:rPr>
          <w:spacing w:val="-3"/>
        </w:rPr>
        <w:t> </w:t>
      </w:r>
      <w:r>
        <w:rPr/>
        <w:t>Supervisión.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04"/>
        <w:jc w:val="both"/>
      </w:pPr>
      <w:r>
        <w:rPr/>
        <w:t>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precisar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conforme</w:t>
      </w:r>
      <w:r>
        <w:rPr>
          <w:spacing w:val="-10"/>
        </w:rPr>
        <w:t> </w:t>
      </w:r>
      <w:r>
        <w:rPr/>
        <w:t>con</w:t>
      </w:r>
      <w:r>
        <w:rPr>
          <w:spacing w:val="-7"/>
        </w:rPr>
        <w:t> </w:t>
      </w:r>
      <w:r>
        <w:rPr/>
        <w:t>lo</w:t>
      </w:r>
      <w:r>
        <w:rPr>
          <w:spacing w:val="-10"/>
        </w:rPr>
        <w:t> </w:t>
      </w:r>
      <w:r>
        <w:rPr/>
        <w:t>establecido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51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10"/>
        </w:rPr>
        <w:t> </w:t>
      </w:r>
      <w:r>
        <w:rPr/>
        <w:t>80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1993,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supervisores</w:t>
      </w:r>
      <w:r>
        <w:rPr>
          <w:spacing w:val="-10"/>
        </w:rPr>
        <w:t> </w:t>
      </w:r>
      <w:r>
        <w:rPr/>
        <w:t>responden en materia disciplinaria, civil y penalmente por sus</w:t>
      </w:r>
      <w:r>
        <w:rPr>
          <w:spacing w:val="-9"/>
        </w:rPr>
        <w:t> </w:t>
      </w:r>
      <w:r>
        <w:rPr/>
        <w:t>acciones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2"/>
      </w:pPr>
      <w:r>
        <w:rPr/>
        <w:t>Cordialmente,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206"/>
      </w:pPr>
      <w:r>
        <w:rPr>
          <w:color w:val="A6A6A6"/>
        </w:rPr>
        <w:t>xxxxxxxxxxxxx</w:t>
      </w:r>
    </w:p>
    <w:p>
      <w:pPr>
        <w:pStyle w:val="BodyText"/>
        <w:spacing w:line="252" w:lineRule="exact"/>
        <w:ind w:left="102"/>
      </w:pPr>
      <w:r>
        <w:rPr>
          <w:color w:val="A6A6A6"/>
        </w:rPr>
        <w:t>DIRECTOR GENERAL</w:t>
      </w:r>
    </w:p>
    <w:p>
      <w:pPr>
        <w:pStyle w:val="BodyText"/>
        <w:spacing w:line="252" w:lineRule="exact" w:before="2"/>
        <w:ind w:left="102"/>
      </w:pPr>
      <w:r>
        <w:rPr>
          <w:color w:val="A6A6A6"/>
        </w:rPr>
        <w:t>JEFE OFICINA ASESORA JURÍDICA</w:t>
      </w:r>
    </w:p>
    <w:p>
      <w:pPr>
        <w:pStyle w:val="BodyText"/>
        <w:spacing w:line="252" w:lineRule="exact"/>
        <w:ind w:left="102"/>
      </w:pPr>
      <w:r>
        <w:rPr/>
        <w:t>Proyectó: </w:t>
      </w:r>
      <w:r>
        <w:rPr>
          <w:color w:val="A6A6A6"/>
        </w:rPr>
        <w:t>xxxxxxxxxxxx</w:t>
      </w:r>
    </w:p>
    <w:p>
      <w:pPr>
        <w:pStyle w:val="Heading1"/>
      </w:pPr>
      <w:r>
        <w:rPr/>
        <w:t>CONTROL DE CAMBIOS</w:t>
      </w:r>
    </w:p>
    <w:p>
      <w:pPr>
        <w:pStyle w:val="BodyText"/>
        <w:spacing w:before="7" w:after="1"/>
        <w:rPr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2362"/>
        <w:gridCol w:w="4525"/>
      </w:tblGrid>
      <w:tr>
        <w:trPr>
          <w:trHeight w:val="347" w:hRule="atLeast"/>
        </w:trPr>
        <w:tc>
          <w:tcPr>
            <w:tcW w:w="2175" w:type="dxa"/>
          </w:tcPr>
          <w:p>
            <w:pPr>
              <w:pStyle w:val="TableParagraph"/>
              <w:spacing w:before="48"/>
              <w:ind w:left="681"/>
              <w:rPr>
                <w:b/>
                <w:sz w:val="22"/>
              </w:rPr>
            </w:pPr>
            <w:r>
              <w:rPr>
                <w:b/>
                <w:sz w:val="22"/>
              </w:rPr>
              <w:t>VERSIÓN</w:t>
            </w:r>
          </w:p>
        </w:tc>
        <w:tc>
          <w:tcPr>
            <w:tcW w:w="2362" w:type="dxa"/>
          </w:tcPr>
          <w:p>
            <w:pPr>
              <w:pStyle w:val="TableParagraph"/>
              <w:spacing w:before="48"/>
              <w:ind w:left="704" w:right="6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FECHA</w:t>
            </w:r>
          </w:p>
        </w:tc>
        <w:tc>
          <w:tcPr>
            <w:tcW w:w="4525" w:type="dxa"/>
          </w:tcPr>
          <w:p>
            <w:pPr>
              <w:pStyle w:val="TableParagraph"/>
              <w:spacing w:before="48"/>
              <w:ind w:left="1611" w:right="16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DESCRIPCIÓN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5"/>
          <w:type w:val="continuous"/>
          <w:pgSz w:w="12240" w:h="15840"/>
          <w:pgMar w:header="571" w:top="2260" w:bottom="280" w:left="1600" w:right="1360"/>
          <w:pgNumType w:start="1"/>
        </w:sectPr>
      </w:pPr>
    </w:p>
    <w:p>
      <w:pPr>
        <w:pStyle w:val="BodyText"/>
        <w:spacing w:before="1"/>
        <w:rPr>
          <w:b/>
          <w:sz w:val="2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2362"/>
        <w:gridCol w:w="4525"/>
      </w:tblGrid>
      <w:tr>
        <w:trPr>
          <w:trHeight w:val="407" w:hRule="atLeast"/>
        </w:trPr>
        <w:tc>
          <w:tcPr>
            <w:tcW w:w="2175" w:type="dxa"/>
          </w:tcPr>
          <w:p>
            <w:pPr>
              <w:pStyle w:val="TableParagraph"/>
              <w:spacing w:before="77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62" w:type="dxa"/>
          </w:tcPr>
          <w:p>
            <w:pPr>
              <w:pStyle w:val="TableParagraph"/>
              <w:spacing w:before="77"/>
              <w:ind w:left="710" w:right="699"/>
              <w:jc w:val="center"/>
              <w:rPr>
                <w:sz w:val="22"/>
              </w:rPr>
            </w:pPr>
            <w:r>
              <w:rPr>
                <w:sz w:val="22"/>
              </w:rPr>
              <w:t>22/04/2015</w:t>
            </w:r>
          </w:p>
        </w:tc>
        <w:tc>
          <w:tcPr>
            <w:tcW w:w="4525" w:type="dxa"/>
          </w:tcPr>
          <w:p>
            <w:pPr>
              <w:pStyle w:val="TableParagraph"/>
              <w:spacing w:before="77"/>
              <w:ind w:left="104"/>
              <w:rPr>
                <w:sz w:val="22"/>
              </w:rPr>
            </w:pPr>
            <w:r>
              <w:rPr>
                <w:sz w:val="22"/>
              </w:rPr>
              <w:t>Creación del documento.</w:t>
            </w:r>
          </w:p>
        </w:tc>
      </w:tr>
      <w:tr>
        <w:trPr>
          <w:trHeight w:val="505" w:hRule="atLeast"/>
        </w:trPr>
        <w:tc>
          <w:tcPr>
            <w:tcW w:w="2175" w:type="dxa"/>
          </w:tcPr>
          <w:p>
            <w:pPr>
              <w:pStyle w:val="TableParagraph"/>
              <w:spacing w:before="127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62" w:type="dxa"/>
          </w:tcPr>
          <w:p>
            <w:pPr>
              <w:pStyle w:val="TableParagraph"/>
              <w:spacing w:before="127"/>
              <w:ind w:left="710" w:right="699"/>
              <w:jc w:val="center"/>
              <w:rPr>
                <w:sz w:val="22"/>
              </w:rPr>
            </w:pPr>
            <w:r>
              <w:rPr>
                <w:sz w:val="22"/>
              </w:rPr>
              <w:t>15/07/2015</w:t>
            </w:r>
          </w:p>
        </w:tc>
        <w:tc>
          <w:tcPr>
            <w:tcW w:w="4525" w:type="dxa"/>
          </w:tcPr>
          <w:p>
            <w:pPr>
              <w:pStyle w:val="TableParagraph"/>
              <w:spacing w:line="254" w:lineRule="exact" w:before="3"/>
              <w:ind w:left="104" w:right="158"/>
              <w:rPr>
                <w:sz w:val="22"/>
              </w:rPr>
            </w:pPr>
            <w:r>
              <w:rPr>
                <w:sz w:val="22"/>
              </w:rPr>
              <w:t>Revisión y ajustes identificados en el desarrollo de la autoevaluación del proceso.</w:t>
            </w:r>
          </w:p>
        </w:tc>
      </w:tr>
      <w:tr>
        <w:trPr>
          <w:trHeight w:val="498" w:hRule="atLeast"/>
        </w:trPr>
        <w:tc>
          <w:tcPr>
            <w:tcW w:w="2175" w:type="dxa"/>
          </w:tcPr>
          <w:p>
            <w:pPr>
              <w:pStyle w:val="TableParagraph"/>
              <w:spacing w:before="122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62" w:type="dxa"/>
          </w:tcPr>
          <w:p>
            <w:pPr>
              <w:pStyle w:val="TableParagraph"/>
              <w:spacing w:before="122"/>
              <w:ind w:left="710" w:right="699"/>
              <w:jc w:val="center"/>
              <w:rPr>
                <w:sz w:val="22"/>
              </w:rPr>
            </w:pPr>
            <w:r>
              <w:rPr>
                <w:sz w:val="22"/>
              </w:rPr>
              <w:t>12/01/2016</w:t>
            </w:r>
          </w:p>
        </w:tc>
        <w:tc>
          <w:tcPr>
            <w:tcW w:w="4525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Revisión y ajustes identificados en el desarrollo de la</w:t>
            </w:r>
          </w:p>
          <w:p>
            <w:pPr>
              <w:pStyle w:val="TableParagraph"/>
              <w:spacing w:line="231" w:lineRule="exact"/>
              <w:ind w:left="104"/>
              <w:rPr>
                <w:sz w:val="22"/>
              </w:rPr>
            </w:pPr>
            <w:r>
              <w:rPr>
                <w:sz w:val="22"/>
              </w:rPr>
              <w:t>autoevaluación del proceso.</w:t>
            </w:r>
          </w:p>
        </w:tc>
      </w:tr>
      <w:tr>
        <w:trPr>
          <w:trHeight w:val="506" w:hRule="atLeast"/>
        </w:trPr>
        <w:tc>
          <w:tcPr>
            <w:tcW w:w="2175" w:type="dxa"/>
          </w:tcPr>
          <w:p>
            <w:pPr>
              <w:pStyle w:val="TableParagraph"/>
              <w:spacing w:before="127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62" w:type="dxa"/>
          </w:tcPr>
          <w:p>
            <w:pPr>
              <w:pStyle w:val="TableParagraph"/>
              <w:spacing w:before="127"/>
              <w:ind w:left="710" w:right="699"/>
              <w:jc w:val="center"/>
              <w:rPr>
                <w:sz w:val="22"/>
              </w:rPr>
            </w:pPr>
            <w:r>
              <w:rPr>
                <w:sz w:val="22"/>
              </w:rPr>
              <w:t>16/10/2019</w:t>
            </w:r>
          </w:p>
        </w:tc>
        <w:tc>
          <w:tcPr>
            <w:tcW w:w="4525" w:type="dxa"/>
          </w:tcPr>
          <w:p>
            <w:pPr>
              <w:pStyle w:val="TableParagraph"/>
              <w:spacing w:line="254" w:lineRule="exact" w:before="3"/>
              <w:ind w:left="104" w:right="379"/>
              <w:rPr>
                <w:sz w:val="22"/>
              </w:rPr>
            </w:pPr>
            <w:r>
              <w:rPr>
                <w:sz w:val="22"/>
              </w:rPr>
              <w:t>Se incluye objeto contractual y número de registro presupuestal.</w:t>
            </w:r>
          </w:p>
        </w:tc>
      </w:tr>
      <w:tr>
        <w:trPr>
          <w:trHeight w:val="1005" w:hRule="atLeast"/>
        </w:trPr>
        <w:tc>
          <w:tcPr>
            <w:tcW w:w="2175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362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710" w:right="699"/>
              <w:jc w:val="center"/>
              <w:rPr>
                <w:sz w:val="22"/>
              </w:rPr>
            </w:pPr>
            <w:r>
              <w:rPr>
                <w:sz w:val="22"/>
              </w:rPr>
              <w:t>12/07/2021</w:t>
            </w:r>
          </w:p>
        </w:tc>
        <w:tc>
          <w:tcPr>
            <w:tcW w:w="4525" w:type="dxa"/>
          </w:tcPr>
          <w:p>
            <w:pPr>
              <w:pStyle w:val="TableParagraph"/>
              <w:ind w:left="104" w:right="88"/>
              <w:rPr>
                <w:sz w:val="22"/>
              </w:rPr>
            </w:pPr>
            <w:r>
              <w:rPr>
                <w:sz w:val="22"/>
              </w:rPr>
              <w:t>Se incluye texto en las actividades a observar, la guía Colombia Compra Eficiente que se relacionan en detalle en la nueva versión del manual de supervisión</w:t>
            </w:r>
          </w:p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e interventoría.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3"/>
        <w:gridCol w:w="3097"/>
        <w:gridCol w:w="2833"/>
      </w:tblGrid>
      <w:tr>
        <w:trPr>
          <w:trHeight w:val="390" w:hRule="atLeast"/>
        </w:trPr>
        <w:tc>
          <w:tcPr>
            <w:tcW w:w="3133" w:type="dxa"/>
          </w:tcPr>
          <w:p>
            <w:pPr>
              <w:pStyle w:val="TableParagraph"/>
              <w:spacing w:before="69"/>
              <w:ind w:left="252" w:right="2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ELABORÓ:</w:t>
            </w:r>
          </w:p>
        </w:tc>
        <w:tc>
          <w:tcPr>
            <w:tcW w:w="3097" w:type="dxa"/>
          </w:tcPr>
          <w:p>
            <w:pPr>
              <w:pStyle w:val="TableParagraph"/>
              <w:spacing w:before="69"/>
              <w:ind w:left="230" w:right="2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REVISÒ:</w:t>
            </w:r>
          </w:p>
        </w:tc>
        <w:tc>
          <w:tcPr>
            <w:tcW w:w="2833" w:type="dxa"/>
          </w:tcPr>
          <w:p>
            <w:pPr>
              <w:pStyle w:val="TableParagraph"/>
              <w:spacing w:before="69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APROBÒ:</w:t>
            </w:r>
          </w:p>
        </w:tc>
      </w:tr>
      <w:tr>
        <w:trPr>
          <w:trHeight w:val="2188" w:hRule="atLeast"/>
        </w:trPr>
        <w:tc>
          <w:tcPr>
            <w:tcW w:w="3133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3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54303" cy="256032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303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52" w:right="2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MARIA TERESA TARAZONA ALDANA</w:t>
            </w:r>
          </w:p>
          <w:p>
            <w:pPr>
              <w:pStyle w:val="TableParagraph"/>
              <w:ind w:left="252" w:right="2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CONTRATISTA OFICINA ASESORA JURÍDICA</w:t>
            </w:r>
          </w:p>
          <w:p>
            <w:pPr>
              <w:pStyle w:val="TableParagraph"/>
              <w:spacing w:line="233" w:lineRule="exact"/>
              <w:ind w:left="252" w:right="2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OFICINA ASESORA JURÍDICA</w:t>
            </w:r>
          </w:p>
        </w:tc>
        <w:tc>
          <w:tcPr>
            <w:tcW w:w="3097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87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48772" cy="304038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772" cy="304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230" w:right="2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GILBERTO RAMOS SUAREZ JEFE OFICINA ASESORA JURÍDICA</w:t>
            </w:r>
          </w:p>
          <w:p>
            <w:pPr>
              <w:pStyle w:val="TableParagraph"/>
              <w:spacing w:line="252" w:lineRule="exact"/>
              <w:ind w:left="230" w:right="2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OFICINA ASESORA JURÍDICA</w:t>
            </w:r>
          </w:p>
        </w:tc>
        <w:tc>
          <w:tcPr>
            <w:tcW w:w="2833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74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48772" cy="304038"/>
                  <wp:effectExtent l="0" t="0" r="0" b="0"/>
                  <wp:docPr id="7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772" cy="304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00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GILBERTO RAMOS SUAREZ JEFE OFICINA ASESORA JURÍDICA</w:t>
            </w:r>
          </w:p>
          <w:p>
            <w:pPr>
              <w:pStyle w:val="TableParagraph"/>
              <w:spacing w:line="252" w:lineRule="exact"/>
              <w:ind w:left="100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OFICINA ASESORA JURÍDICA</w:t>
            </w:r>
          </w:p>
        </w:tc>
      </w:tr>
    </w:tbl>
    <w:sectPr>
      <w:pgSz w:w="12240" w:h="15840"/>
      <w:pgMar w:header="571" w:footer="0" w:top="2260" w:bottom="280" w:left="16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103996pt;margin-top:28.32pt;width:453.8pt;height:85.1pt;mso-position-horizontal-relative:page;mso-position-vertical-relative:page;z-index:2516582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228"/>
                  <w:gridCol w:w="4892"/>
                  <w:gridCol w:w="1943"/>
                </w:tblGrid>
                <w:tr>
                  <w:trPr>
                    <w:trHeight w:val="417" w:hRule="atLeast"/>
                  </w:trPr>
                  <w:tc>
                    <w:tcPr>
                      <w:tcW w:w="2228" w:type="dxa"/>
                      <w:vMerge w:val="restart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2"/>
                        </w:rPr>
                      </w:pPr>
                    </w:p>
                  </w:tc>
                  <w:tc>
                    <w:tcPr>
                      <w:tcW w:w="4892" w:type="dxa"/>
                      <w:vMerge w:val="restart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TableParagraph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TableParagraph"/>
                        <w:spacing w:before="163"/>
                        <w:ind w:left="517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FORMATO NOTIFICACIÓN DE SUPERVISIÓN</w:t>
                      </w:r>
                    </w:p>
                  </w:tc>
                  <w:tc>
                    <w:tcPr>
                      <w:tcW w:w="1943" w:type="dxa"/>
                    </w:tcPr>
                    <w:p>
                      <w:pPr>
                        <w:pStyle w:val="TableParagraph"/>
                        <w:spacing w:before="81"/>
                        <w:ind w:left="107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CÓDIGO: </w:t>
                      </w:r>
                      <w:r>
                        <w:rPr>
                          <w:sz w:val="22"/>
                        </w:rPr>
                        <w:t>A-GJ-F009</w:t>
                      </w:r>
                    </w:p>
                  </w:tc>
                </w:tr>
                <w:tr>
                  <w:trPr>
                    <w:trHeight w:val="424" w:hRule="atLeast"/>
                  </w:trPr>
                  <w:tc>
                    <w:tcPr>
                      <w:tcW w:w="222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92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943" w:type="dxa"/>
                    </w:tcPr>
                    <w:p>
                      <w:pPr>
                        <w:pStyle w:val="TableParagraph"/>
                        <w:spacing w:before="86"/>
                        <w:ind w:left="107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VERSIÓN: </w:t>
                      </w:r>
                      <w:r>
                        <w:rPr>
                          <w:sz w:val="22"/>
                        </w:rPr>
                        <w:t>5</w:t>
                      </w:r>
                    </w:p>
                  </w:tc>
                </w:tr>
                <w:tr>
                  <w:trPr>
                    <w:trHeight w:val="417" w:hRule="atLeast"/>
                  </w:trPr>
                  <w:tc>
                    <w:tcPr>
                      <w:tcW w:w="222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92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943" w:type="dxa"/>
                    </w:tcPr>
                    <w:p>
                      <w:pPr>
                        <w:pStyle w:val="TableParagraph"/>
                        <w:spacing w:before="82"/>
                        <w:ind w:left="107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FECHA: </w:t>
                      </w:r>
                      <w:r>
                        <w:rPr>
                          <w:sz w:val="22"/>
                        </w:rPr>
                        <w:t>12/07/2021</w:t>
                      </w:r>
                    </w:p>
                  </w:tc>
                </w:tr>
                <w:tr>
                  <w:trPr>
                    <w:trHeight w:val="393" w:hRule="atLeast"/>
                  </w:trPr>
                  <w:tc>
                    <w:tcPr>
                      <w:tcW w:w="222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92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943" w:type="dxa"/>
                    </w:tcPr>
                    <w:p>
                      <w:pPr>
                        <w:pStyle w:val="TableParagraph"/>
                        <w:spacing w:before="69"/>
                        <w:ind w:left="107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PÁGINA </w:t>
                      </w:r>
                      <w:r>
                        <w:rPr/>
                        <w:fldChar w:fldCharType="begin"/>
                      </w:r>
                      <w:r>
                        <w:rPr>
                          <w:sz w:val="2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sz w:val="22"/>
                        </w:rPr>
                        <w:t> de 2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251455488">
          <wp:simplePos x="0" y="0"/>
          <wp:positionH relativeFrom="page">
            <wp:posOffset>1151889</wp:posOffset>
          </wp:positionH>
          <wp:positionV relativeFrom="page">
            <wp:posOffset>567055</wp:posOffset>
          </wp:positionV>
          <wp:extent cx="1246589" cy="61445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589" cy="614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s-co" w:eastAsia="es-co" w:bidi="es-co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es-co" w:eastAsia="es-co" w:bidi="es-co"/>
    </w:rPr>
  </w:style>
  <w:style w:styleId="Heading1" w:type="paragraph">
    <w:name w:val="Heading 1"/>
    <w:basedOn w:val="Normal"/>
    <w:uiPriority w:val="1"/>
    <w:qFormat/>
    <w:pPr>
      <w:spacing w:before="119"/>
      <w:ind w:left="102"/>
      <w:outlineLvl w:val="1"/>
    </w:pPr>
    <w:rPr>
      <w:rFonts w:ascii="Arial Narrow" w:hAnsi="Arial Narrow" w:eastAsia="Arial Narrow" w:cs="Arial Narrow"/>
      <w:b/>
      <w:bCs/>
      <w:sz w:val="22"/>
      <w:szCs w:val="22"/>
      <w:lang w:val="es-co" w:eastAsia="es-co" w:bidi="es-co"/>
    </w:rPr>
  </w:style>
  <w:style w:styleId="ListParagraph" w:type="paragraph">
    <w:name w:val="List Paragraph"/>
    <w:basedOn w:val="Normal"/>
    <w:uiPriority w:val="1"/>
    <w:qFormat/>
    <w:pPr/>
    <w:rPr>
      <w:lang w:val="es-co" w:eastAsia="es-co" w:bidi="es-co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s-co" w:eastAsia="es-co" w:bidi="es-c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Alberto Bautista Pena</dc:creator>
  <dcterms:created xsi:type="dcterms:W3CDTF">2021-07-23T00:41:39Z</dcterms:created>
  <dcterms:modified xsi:type="dcterms:W3CDTF">2021-07-23T00:41:39Z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2021-07-23T00:00:00Z</vt:filetime>
  </property>
</Properties>
</file>