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E" w:rsidRDefault="00EE41FE" w:rsidP="00EE41FE">
      <w:pPr>
        <w:spacing w:after="0" w:line="240" w:lineRule="auto"/>
        <w:jc w:val="center"/>
        <w:rPr>
          <w:b/>
        </w:rPr>
      </w:pPr>
      <w:r w:rsidRPr="00E84EAB">
        <w:rPr>
          <w:rFonts w:ascii="Arial" w:hAnsi="Arial" w:cs="Arial"/>
          <w:b/>
        </w:rPr>
        <w:t>LISTA DE CHEQUEO</w:t>
      </w:r>
    </w:p>
    <w:tbl>
      <w:tblPr>
        <w:tblStyle w:val="Tablaconcuadrcula"/>
        <w:tblpPr w:leftFromText="141" w:rightFromText="141" w:vertAnchor="page" w:horzAnchor="margin" w:tblpY="3271"/>
        <w:tblW w:w="5377" w:type="pct"/>
        <w:tblLook w:val="04A0" w:firstRow="1" w:lastRow="0" w:firstColumn="1" w:lastColumn="0" w:noHBand="0" w:noVBand="1"/>
      </w:tblPr>
      <w:tblGrid>
        <w:gridCol w:w="687"/>
        <w:gridCol w:w="5284"/>
        <w:gridCol w:w="382"/>
        <w:gridCol w:w="513"/>
        <w:gridCol w:w="592"/>
        <w:gridCol w:w="2036"/>
      </w:tblGrid>
      <w:tr w:rsidR="00EE41FE" w:rsidTr="00EE41FE">
        <w:tc>
          <w:tcPr>
            <w:tcW w:w="362" w:type="pct"/>
            <w:tcBorders>
              <w:top w:val="nil"/>
            </w:tcBorders>
            <w:shd w:val="clear" w:color="auto" w:fill="2E74B5" w:themeFill="accent1" w:themeFillShade="BF"/>
          </w:tcPr>
          <w:p w:rsidR="00EE41FE" w:rsidRPr="00016F06" w:rsidRDefault="00EE41FE" w:rsidP="00EE41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783" w:type="pct"/>
            <w:tcBorders>
              <w:top w:val="nil"/>
            </w:tcBorders>
            <w:shd w:val="clear" w:color="auto" w:fill="2E74B5" w:themeFill="accent1" w:themeFillShade="BF"/>
          </w:tcPr>
          <w:p w:rsidR="00EE41FE" w:rsidRPr="00016F06" w:rsidRDefault="00EE41FE" w:rsidP="00EE41FE">
            <w:pPr>
              <w:jc w:val="center"/>
              <w:rPr>
                <w:b/>
                <w:color w:val="FFFFFF" w:themeColor="background1"/>
              </w:rPr>
            </w:pPr>
            <w:r w:rsidRPr="00016F06">
              <w:rPr>
                <w:b/>
                <w:color w:val="FFFFFF" w:themeColor="background1"/>
              </w:rPr>
              <w:t>DESCRICIÓN</w:t>
            </w:r>
          </w:p>
        </w:tc>
        <w:tc>
          <w:tcPr>
            <w:tcW w:w="201" w:type="pct"/>
            <w:tcBorders>
              <w:top w:val="nil"/>
            </w:tcBorders>
            <w:shd w:val="clear" w:color="auto" w:fill="2E74B5" w:themeFill="accent1" w:themeFillShade="BF"/>
          </w:tcPr>
          <w:p w:rsidR="00EE41FE" w:rsidRPr="00016F06" w:rsidRDefault="00EE41FE" w:rsidP="00EE41FE">
            <w:pPr>
              <w:jc w:val="center"/>
              <w:rPr>
                <w:b/>
                <w:color w:val="FFFFFF" w:themeColor="background1"/>
              </w:rPr>
            </w:pPr>
            <w:r w:rsidRPr="00016F06">
              <w:rPr>
                <w:b/>
                <w:color w:val="FFFFFF" w:themeColor="background1"/>
              </w:rPr>
              <w:t>SI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2E74B5" w:themeFill="accent1" w:themeFillShade="BF"/>
          </w:tcPr>
          <w:p w:rsidR="00EE41FE" w:rsidRPr="00016F06" w:rsidRDefault="00EE41FE" w:rsidP="00EE41FE">
            <w:pPr>
              <w:jc w:val="center"/>
              <w:rPr>
                <w:b/>
                <w:color w:val="FFFFFF" w:themeColor="background1"/>
              </w:rPr>
            </w:pPr>
            <w:r w:rsidRPr="00016F06">
              <w:rPr>
                <w:b/>
                <w:color w:val="FFFFFF" w:themeColor="background1"/>
              </w:rPr>
              <w:t>NO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2E74B5" w:themeFill="accent1" w:themeFillShade="BF"/>
          </w:tcPr>
          <w:p w:rsidR="00EE41FE" w:rsidRPr="00016F06" w:rsidRDefault="00EE41FE" w:rsidP="00EE41FE">
            <w:pPr>
              <w:jc w:val="center"/>
              <w:rPr>
                <w:b/>
                <w:color w:val="FFFFFF" w:themeColor="background1"/>
              </w:rPr>
            </w:pPr>
            <w:r w:rsidRPr="00016F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2E74B5" w:themeFill="accent1" w:themeFillShade="BF"/>
          </w:tcPr>
          <w:p w:rsidR="00EE41FE" w:rsidRPr="00016F06" w:rsidRDefault="00EE41FE" w:rsidP="00EE41FE">
            <w:pPr>
              <w:jc w:val="center"/>
              <w:rPr>
                <w:b/>
                <w:color w:val="FFFFFF" w:themeColor="background1"/>
              </w:rPr>
            </w:pPr>
            <w:r w:rsidRPr="00016F06">
              <w:rPr>
                <w:b/>
                <w:color w:val="FFFFFF" w:themeColor="background1"/>
              </w:rPr>
              <w:t>N° RADICADO</w:t>
            </w:r>
          </w:p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Memorando del Coordinador del área o grupo informando el siniestro.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2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Denuncio.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3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Comprobante de Ingreso.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4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Hoja de inspección.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5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fotográfico.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6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del funcionario.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7</w:t>
            </w:r>
          </w:p>
        </w:tc>
        <w:tc>
          <w:tcPr>
            <w:tcW w:w="2783" w:type="pct"/>
          </w:tcPr>
          <w:p w:rsidR="00EE41FE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Croquis (Siniestro vehículo)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8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Formato A-AR-F008 Formato control de Bienes en Siniestro.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9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Cotizaciones, serán aprobadas por los funcionarios </w:t>
            </w:r>
            <w:r w:rsidRPr="00AD148B">
              <w:rPr>
                <w:sz w:val="24"/>
                <w:szCs w:val="24"/>
              </w:rPr>
              <w:t>idóneos</w:t>
            </w:r>
            <w:r>
              <w:rPr>
                <w:sz w:val="24"/>
                <w:szCs w:val="24"/>
              </w:rPr>
              <w:t>, de acuerdo con el bien afectado.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10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Memorando informando a Control Disciplinario Interno el Siniestro.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11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Oficio dirigido al corredor de seguros.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12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Memorando informando al grupo de contabilidad la ocurrencia del siniestro.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13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 xml:space="preserve">Memorando informando a </w:t>
            </w:r>
            <w:r>
              <w:rPr>
                <w:sz w:val="24"/>
                <w:szCs w:val="24"/>
              </w:rPr>
              <w:t>Grupo de Manejo y Control de Almacén e inventarios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14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Liquidación.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15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Solicitud de indemnización firmada por el Representante Legal.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16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Oficio solicitando al proveedor el suministro del bien.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17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Factura de compra del proveedor para remitir a la aseguradora para el respectivo pago.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18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 w:rsidRPr="00016F06">
              <w:rPr>
                <w:sz w:val="24"/>
                <w:szCs w:val="24"/>
              </w:rPr>
              <w:t>Comprobante de pago al proveedor.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19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Comprobante de ingreso de entrada de bienes por reposición por pago siniestro y/o traslado funcionario bodega.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20</w:t>
            </w:r>
          </w:p>
        </w:tc>
        <w:tc>
          <w:tcPr>
            <w:tcW w:w="2783" w:type="pct"/>
          </w:tcPr>
          <w:p w:rsidR="00EE41FE" w:rsidRPr="00016F06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Memorando informe final del siniestro a </w:t>
            </w:r>
            <w:r w:rsidRPr="00016F06">
              <w:rPr>
                <w:sz w:val="24"/>
                <w:szCs w:val="24"/>
              </w:rPr>
              <w:t>Control Disciplinario Interno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21</w:t>
            </w:r>
          </w:p>
        </w:tc>
        <w:tc>
          <w:tcPr>
            <w:tcW w:w="2783" w:type="pct"/>
          </w:tcPr>
          <w:p w:rsidR="00EE41FE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Memorando informe final del siniestro al Grupo de Contabilidad.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22</w:t>
            </w:r>
          </w:p>
        </w:tc>
        <w:tc>
          <w:tcPr>
            <w:tcW w:w="2783" w:type="pct"/>
          </w:tcPr>
          <w:p w:rsidR="00EE41FE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Egreso responsabilidad proceso SICAPITA.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  <w:tr w:rsidR="00EE41FE" w:rsidTr="00EE41FE">
        <w:tc>
          <w:tcPr>
            <w:tcW w:w="362" w:type="pct"/>
            <w:vAlign w:val="center"/>
          </w:tcPr>
          <w:p w:rsidR="00EE41FE" w:rsidRDefault="00EE41FE" w:rsidP="00EE41FE">
            <w:pPr>
              <w:jc w:val="center"/>
            </w:pPr>
            <w:r>
              <w:t>23</w:t>
            </w:r>
          </w:p>
        </w:tc>
        <w:tc>
          <w:tcPr>
            <w:tcW w:w="2783" w:type="pct"/>
          </w:tcPr>
          <w:p w:rsidR="00EE41FE" w:rsidRDefault="00EE41FE" w:rsidP="00EE4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Transacción SIIF nación del siniestro.</w:t>
            </w:r>
          </w:p>
        </w:tc>
        <w:tc>
          <w:tcPr>
            <w:tcW w:w="201" w:type="pct"/>
          </w:tcPr>
          <w:p w:rsidR="00EE41FE" w:rsidRDefault="00EE41FE" w:rsidP="00EE41FE"/>
        </w:tc>
        <w:tc>
          <w:tcPr>
            <w:tcW w:w="270" w:type="pct"/>
          </w:tcPr>
          <w:p w:rsidR="00EE41FE" w:rsidRDefault="00EE41FE" w:rsidP="00EE41FE"/>
        </w:tc>
        <w:tc>
          <w:tcPr>
            <w:tcW w:w="312" w:type="pct"/>
          </w:tcPr>
          <w:p w:rsidR="00EE41FE" w:rsidRDefault="00EE41FE" w:rsidP="00EE41FE"/>
        </w:tc>
        <w:tc>
          <w:tcPr>
            <w:tcW w:w="1072" w:type="pct"/>
          </w:tcPr>
          <w:p w:rsidR="00EE41FE" w:rsidRDefault="00EE41FE" w:rsidP="00EE41FE"/>
        </w:tc>
      </w:tr>
    </w:tbl>
    <w:p w:rsidR="00EE41FE" w:rsidRDefault="00EE41FE"/>
    <w:p w:rsidR="00B446FA" w:rsidRPr="00E84EAB" w:rsidRDefault="00E84EAB" w:rsidP="00E84EAB">
      <w:pPr>
        <w:rPr>
          <w:rFonts w:ascii="Arial Narrow" w:hAnsi="Arial Narrow"/>
          <w:b/>
        </w:rPr>
      </w:pPr>
      <w:bookmarkStart w:id="0" w:name="_GoBack"/>
      <w:bookmarkEnd w:id="0"/>
      <w:r w:rsidRPr="00E84EAB">
        <w:rPr>
          <w:rFonts w:ascii="Arial Narrow" w:hAnsi="Arial Narrow"/>
          <w:b/>
        </w:rPr>
        <w:lastRenderedPageBreak/>
        <w:t>CONTRO</w:t>
      </w:r>
      <w:r w:rsidR="00B446FA" w:rsidRPr="00E84EAB">
        <w:rPr>
          <w:rFonts w:ascii="Arial Narrow" w:hAnsi="Arial Narrow"/>
          <w:b/>
        </w:rPr>
        <w:t>L DE CAMBIOS</w:t>
      </w:r>
    </w:p>
    <w:tbl>
      <w:tblPr>
        <w:tblW w:w="53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5214"/>
      </w:tblGrid>
      <w:tr w:rsidR="00B446FA" w:rsidRPr="00E84EAB" w:rsidTr="00510A83">
        <w:trPr>
          <w:trHeight w:val="292"/>
        </w:trPr>
        <w:tc>
          <w:tcPr>
            <w:tcW w:w="1048" w:type="pct"/>
            <w:shd w:val="clear" w:color="auto" w:fill="auto"/>
            <w:vAlign w:val="center"/>
          </w:tcPr>
          <w:p w:rsidR="00B446FA" w:rsidRPr="00E84EAB" w:rsidRDefault="00B446FA" w:rsidP="00B82518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E84EAB">
              <w:rPr>
                <w:rFonts w:ascii="Arial Narrow" w:eastAsia="Calibri" w:hAnsi="Arial Narrow" w:cs="Arial"/>
                <w:b/>
              </w:rPr>
              <w:t>VERSIÓN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446FA" w:rsidRPr="00E84EAB" w:rsidRDefault="00B446FA" w:rsidP="00B82518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E84EAB">
              <w:rPr>
                <w:rFonts w:ascii="Arial Narrow" w:eastAsia="Calibri" w:hAnsi="Arial Narrow" w:cs="Arial"/>
                <w:b/>
              </w:rPr>
              <w:t>FECHA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B446FA" w:rsidRPr="00E84EAB" w:rsidRDefault="00B446FA" w:rsidP="00B82518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  <w:b/>
              </w:rPr>
            </w:pPr>
            <w:r w:rsidRPr="00E84EAB">
              <w:rPr>
                <w:rFonts w:ascii="Arial Narrow" w:eastAsia="Calibri" w:hAnsi="Arial Narrow" w:cs="Arial"/>
                <w:b/>
              </w:rPr>
              <w:t>DESCRIPCIÓN</w:t>
            </w:r>
          </w:p>
        </w:tc>
      </w:tr>
      <w:tr w:rsidR="00B446FA" w:rsidRPr="00B446FA" w:rsidTr="00510A83">
        <w:trPr>
          <w:trHeight w:val="268"/>
        </w:trPr>
        <w:tc>
          <w:tcPr>
            <w:tcW w:w="1048" w:type="pct"/>
            <w:vAlign w:val="center"/>
          </w:tcPr>
          <w:p w:rsidR="00B446FA" w:rsidRPr="00E84EAB" w:rsidRDefault="00B446FA" w:rsidP="00B82518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0</w:t>
            </w:r>
            <w:r w:rsidR="00E84EAB" w:rsidRPr="00E84EAB">
              <w:rPr>
                <w:rFonts w:ascii="Arial Narrow" w:eastAsia="Calibri" w:hAnsi="Arial Narrow" w:cs="Arial"/>
              </w:rPr>
              <w:t>0</w:t>
            </w:r>
            <w:r w:rsidRPr="00E84EAB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198" w:type="pct"/>
            <w:vAlign w:val="center"/>
          </w:tcPr>
          <w:p w:rsidR="00B446FA" w:rsidRPr="00E84EAB" w:rsidRDefault="00B446FA" w:rsidP="00B82518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02/05/2017</w:t>
            </w:r>
          </w:p>
        </w:tc>
        <w:tc>
          <w:tcPr>
            <w:tcW w:w="2754" w:type="pct"/>
            <w:vAlign w:val="center"/>
          </w:tcPr>
          <w:p w:rsidR="00B446FA" w:rsidRPr="00E84EAB" w:rsidRDefault="00B446FA" w:rsidP="00B82518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Creación del Documento</w:t>
            </w:r>
          </w:p>
        </w:tc>
      </w:tr>
      <w:tr w:rsidR="007F1A06" w:rsidRPr="00B446FA" w:rsidTr="00510A83">
        <w:trPr>
          <w:trHeight w:val="272"/>
        </w:trPr>
        <w:tc>
          <w:tcPr>
            <w:tcW w:w="1048" w:type="pct"/>
            <w:vAlign w:val="center"/>
          </w:tcPr>
          <w:p w:rsidR="007F1A06" w:rsidRPr="00E84EAB" w:rsidRDefault="007F1A06" w:rsidP="007F1A06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0</w:t>
            </w:r>
            <w:r w:rsidR="00E84EAB" w:rsidRPr="00E84EAB">
              <w:rPr>
                <w:rFonts w:ascii="Arial Narrow" w:eastAsia="Calibri" w:hAnsi="Arial Narrow" w:cs="Arial"/>
              </w:rPr>
              <w:t>0</w:t>
            </w:r>
            <w:r w:rsidRPr="00E84EAB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198" w:type="pct"/>
            <w:vAlign w:val="center"/>
          </w:tcPr>
          <w:p w:rsidR="007F1A06" w:rsidRPr="00E84EAB" w:rsidRDefault="007F1A06" w:rsidP="007F1A06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05/07/2017</w:t>
            </w:r>
          </w:p>
        </w:tc>
        <w:tc>
          <w:tcPr>
            <w:tcW w:w="2754" w:type="pct"/>
            <w:vAlign w:val="center"/>
          </w:tcPr>
          <w:p w:rsidR="007F1A06" w:rsidRPr="00E84EAB" w:rsidRDefault="00E84EAB" w:rsidP="007F1A06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Actualización documento</w:t>
            </w:r>
          </w:p>
        </w:tc>
      </w:tr>
      <w:tr w:rsidR="00E84EAB" w:rsidRPr="00B446FA" w:rsidTr="00510A83">
        <w:trPr>
          <w:trHeight w:val="275"/>
        </w:trPr>
        <w:tc>
          <w:tcPr>
            <w:tcW w:w="1048" w:type="pct"/>
            <w:vAlign w:val="center"/>
          </w:tcPr>
          <w:p w:rsidR="00E84EAB" w:rsidRPr="00E84EAB" w:rsidRDefault="00E84EAB" w:rsidP="007F1A06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003</w:t>
            </w:r>
          </w:p>
        </w:tc>
        <w:tc>
          <w:tcPr>
            <w:tcW w:w="1198" w:type="pct"/>
            <w:vAlign w:val="center"/>
          </w:tcPr>
          <w:p w:rsidR="00E84EAB" w:rsidRPr="00E84EAB" w:rsidRDefault="00E84EAB" w:rsidP="007F1A06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16/07/2019</w:t>
            </w:r>
          </w:p>
        </w:tc>
        <w:tc>
          <w:tcPr>
            <w:tcW w:w="2754" w:type="pct"/>
            <w:vAlign w:val="center"/>
          </w:tcPr>
          <w:p w:rsidR="00E84EAB" w:rsidRPr="00E84EAB" w:rsidRDefault="00E84EAB" w:rsidP="007F1A06">
            <w:pPr>
              <w:spacing w:after="200" w:line="240" w:lineRule="auto"/>
              <w:contextualSpacing/>
              <w:jc w:val="center"/>
              <w:rPr>
                <w:rFonts w:ascii="Arial Narrow" w:eastAsia="Calibri" w:hAnsi="Arial Narrow" w:cs="Arial"/>
              </w:rPr>
            </w:pPr>
            <w:r w:rsidRPr="00E84EAB">
              <w:rPr>
                <w:rFonts w:ascii="Arial Narrow" w:eastAsia="Calibri" w:hAnsi="Arial Narrow" w:cs="Arial"/>
              </w:rPr>
              <w:t>Cambio de código</w:t>
            </w:r>
          </w:p>
        </w:tc>
      </w:tr>
    </w:tbl>
    <w:p w:rsidR="007B0ED3" w:rsidRDefault="007B0ED3"/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975"/>
        <w:gridCol w:w="3403"/>
      </w:tblGrid>
      <w:tr w:rsidR="00510A83" w:rsidRPr="00D16705" w:rsidTr="00510A83">
        <w:trPr>
          <w:trHeight w:val="416"/>
        </w:trPr>
        <w:tc>
          <w:tcPr>
            <w:tcW w:w="1641" w:type="pct"/>
            <w:vAlign w:val="center"/>
          </w:tcPr>
          <w:p w:rsidR="00510A83" w:rsidRPr="00B15E9C" w:rsidRDefault="00510A83" w:rsidP="003E697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9C">
              <w:rPr>
                <w:rFonts w:ascii="Arial" w:hAnsi="Arial" w:cs="Arial"/>
                <w:b/>
                <w:sz w:val="20"/>
                <w:szCs w:val="20"/>
              </w:rPr>
              <w:t>ELABORÒ:</w:t>
            </w:r>
          </w:p>
        </w:tc>
        <w:tc>
          <w:tcPr>
            <w:tcW w:w="1567" w:type="pct"/>
            <w:vAlign w:val="center"/>
          </w:tcPr>
          <w:p w:rsidR="00510A83" w:rsidRPr="00B15E9C" w:rsidRDefault="00510A83" w:rsidP="003E697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9C">
              <w:rPr>
                <w:rFonts w:ascii="Arial" w:hAnsi="Arial" w:cs="Arial"/>
                <w:b/>
                <w:sz w:val="20"/>
                <w:szCs w:val="20"/>
              </w:rPr>
              <w:t>REVISÒ:</w:t>
            </w:r>
          </w:p>
        </w:tc>
        <w:tc>
          <w:tcPr>
            <w:tcW w:w="1792" w:type="pct"/>
            <w:vAlign w:val="center"/>
          </w:tcPr>
          <w:p w:rsidR="00510A83" w:rsidRPr="00B15E9C" w:rsidRDefault="00510A83" w:rsidP="003E697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E9C">
              <w:rPr>
                <w:rFonts w:ascii="Arial" w:hAnsi="Arial" w:cs="Arial"/>
                <w:b/>
                <w:sz w:val="20"/>
                <w:szCs w:val="20"/>
              </w:rPr>
              <w:t>APROBÒ:</w:t>
            </w:r>
          </w:p>
        </w:tc>
      </w:tr>
      <w:tr w:rsidR="00510A83" w:rsidRPr="00D16705" w:rsidTr="00510A83">
        <w:trPr>
          <w:trHeight w:val="2400"/>
        </w:trPr>
        <w:tc>
          <w:tcPr>
            <w:tcW w:w="1641" w:type="pct"/>
          </w:tcPr>
          <w:p w:rsidR="00510A83" w:rsidRPr="00B15E9C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NICOLÁS VELÁSQUEZ GONZÁLEZ</w:t>
            </w:r>
          </w:p>
          <w:p w:rsidR="00510A83" w:rsidRPr="00B15E9C" w:rsidRDefault="00510A83" w:rsidP="003E697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TÉCNICO OPERATIVO GRUPO SERVICIOS ADMINISTRATIVOS</w:t>
            </w:r>
          </w:p>
          <w:p w:rsidR="00510A83" w:rsidRPr="00B15E9C" w:rsidRDefault="00510A83" w:rsidP="003E697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SERVICIOS ADMINISTRATIVOS</w:t>
            </w:r>
          </w:p>
        </w:tc>
        <w:tc>
          <w:tcPr>
            <w:tcW w:w="1567" w:type="pct"/>
          </w:tcPr>
          <w:p w:rsidR="00510A83" w:rsidRPr="00B15E9C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EDILIA ALEJANDRA PINZON BOBADILLA</w:t>
            </w:r>
          </w:p>
          <w:p w:rsidR="00510A83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COORDINADOR GRUPO DE SERVICIOS ADMINISTRATIVOS</w:t>
            </w:r>
          </w:p>
          <w:p w:rsidR="00510A83" w:rsidRPr="00B15E9C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SERVICIOS ADMINISTRATIVOS</w:t>
            </w:r>
          </w:p>
          <w:p w:rsidR="00510A83" w:rsidRPr="00B15E9C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10A83" w:rsidRPr="00B15E9C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CESAR AUGUSTO TOVAR LUCUARA</w:t>
            </w:r>
          </w:p>
          <w:p w:rsidR="00510A83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ASESOR SECRETARIA GENERAL</w:t>
            </w:r>
          </w:p>
          <w:p w:rsidR="00510A83" w:rsidRPr="00D16705" w:rsidRDefault="00510A83" w:rsidP="003E6977">
            <w:pPr>
              <w:pStyle w:val="Sinespaciado"/>
              <w:jc w:val="center"/>
              <w:rPr>
                <w:rFonts w:cs="Arial"/>
                <w:b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SECRETARIA GENERAL</w:t>
            </w:r>
          </w:p>
        </w:tc>
        <w:tc>
          <w:tcPr>
            <w:tcW w:w="1792" w:type="pct"/>
          </w:tcPr>
          <w:p w:rsidR="00510A83" w:rsidRPr="00B15E9C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GILBERTO GALVIS BAUTISTA</w:t>
            </w:r>
          </w:p>
          <w:p w:rsidR="00510A83" w:rsidRDefault="00510A83" w:rsidP="003E6977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SECRETARIO GENERAL</w:t>
            </w:r>
          </w:p>
          <w:p w:rsidR="00510A83" w:rsidRPr="00D16705" w:rsidRDefault="00510A83" w:rsidP="003E6977">
            <w:pPr>
              <w:pStyle w:val="Sinespaciado"/>
              <w:jc w:val="center"/>
              <w:rPr>
                <w:rFonts w:cs="Arial"/>
                <w:b/>
              </w:rPr>
            </w:pPr>
            <w:r w:rsidRPr="00B15E9C">
              <w:rPr>
                <w:rFonts w:ascii="Arial" w:hAnsi="Arial" w:cs="Arial"/>
                <w:b/>
                <w:sz w:val="18"/>
              </w:rPr>
              <w:t>SECRETARIA GENERAL</w:t>
            </w:r>
          </w:p>
        </w:tc>
      </w:tr>
    </w:tbl>
    <w:p w:rsidR="007B0ED3" w:rsidRDefault="007B0ED3"/>
    <w:sectPr w:rsidR="007B0E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AF" w:rsidRDefault="002D70AF" w:rsidP="00467B14">
      <w:pPr>
        <w:spacing w:after="0" w:line="240" w:lineRule="auto"/>
      </w:pPr>
      <w:r>
        <w:separator/>
      </w:r>
    </w:p>
  </w:endnote>
  <w:endnote w:type="continuationSeparator" w:id="0">
    <w:p w:rsidR="002D70AF" w:rsidRDefault="002D70AF" w:rsidP="0046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AF" w:rsidRDefault="002D70AF" w:rsidP="00467B14">
      <w:pPr>
        <w:spacing w:after="0" w:line="240" w:lineRule="auto"/>
      </w:pPr>
      <w:r>
        <w:separator/>
      </w:r>
    </w:p>
  </w:footnote>
  <w:footnote w:type="continuationSeparator" w:id="0">
    <w:p w:rsidR="002D70AF" w:rsidRDefault="002D70AF" w:rsidP="0046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541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0"/>
      <w:gridCol w:w="4763"/>
      <w:gridCol w:w="2028"/>
    </w:tblGrid>
    <w:tr w:rsidR="00E84EAB" w:rsidTr="00E84EAB">
      <w:trPr>
        <w:trHeight w:val="416"/>
      </w:trPr>
      <w:tc>
        <w:tcPr>
          <w:tcW w:w="2750" w:type="dxa"/>
          <w:vMerge w:val="restart"/>
          <w:vAlign w:val="center"/>
        </w:tcPr>
        <w:p w:rsidR="00467B14" w:rsidRDefault="00E84EAB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51BBDC8">
                <wp:extent cx="1657350" cy="873075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09" cy="8753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Merge w:val="restart"/>
          <w:vAlign w:val="center"/>
        </w:tcPr>
        <w:p w:rsidR="00E84EAB" w:rsidRPr="00E84EAB" w:rsidRDefault="00E84EAB" w:rsidP="00E84EAB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E84EAB">
            <w:rPr>
              <w:rFonts w:ascii="Arial Narrow" w:hAnsi="Arial Narrow"/>
              <w:b/>
            </w:rPr>
            <w:t xml:space="preserve">FORMATO </w:t>
          </w:r>
          <w:r w:rsidR="00467B14" w:rsidRPr="00E84EAB">
            <w:rPr>
              <w:rFonts w:ascii="Arial Narrow" w:hAnsi="Arial Narrow"/>
              <w:b/>
            </w:rPr>
            <w:t>LISTA DE CHEQUEO PARA PROCEDIMIENTO DE SINIESTROS DEL GR</w:t>
          </w:r>
          <w:r w:rsidR="007B0ED3" w:rsidRPr="00E84EAB">
            <w:rPr>
              <w:rFonts w:ascii="Arial Narrow" w:hAnsi="Arial Narrow"/>
              <w:b/>
            </w:rPr>
            <w:t>U</w:t>
          </w:r>
          <w:r w:rsidR="00467B14" w:rsidRPr="00E84EAB">
            <w:rPr>
              <w:rFonts w:ascii="Arial Narrow" w:hAnsi="Arial Narrow"/>
              <w:b/>
            </w:rPr>
            <w:t>PO DE SERVICIOS ADMINISTRATIVOS</w:t>
          </w:r>
        </w:p>
      </w:tc>
      <w:tc>
        <w:tcPr>
          <w:tcW w:w="2028" w:type="dxa"/>
          <w:vAlign w:val="center"/>
        </w:tcPr>
        <w:p w:rsidR="00467B14" w:rsidRPr="00E84EAB" w:rsidRDefault="00467B14" w:rsidP="00165E0C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C</w:t>
          </w:r>
          <w:r w:rsidR="00E84EAB" w:rsidRPr="00E84EAB">
            <w:rPr>
              <w:rFonts w:ascii="Arial Narrow" w:hAnsi="Arial Narrow"/>
              <w:b/>
            </w:rPr>
            <w:t>ODIGO</w:t>
          </w:r>
          <w:r w:rsidRPr="00E84EAB">
            <w:rPr>
              <w:rFonts w:ascii="Arial Narrow" w:hAnsi="Arial Narrow"/>
              <w:b/>
            </w:rPr>
            <w:t>:</w:t>
          </w:r>
          <w:r w:rsidR="004A23CB" w:rsidRPr="00E84EAB">
            <w:rPr>
              <w:rFonts w:ascii="Arial Narrow" w:hAnsi="Arial Narrow"/>
            </w:rPr>
            <w:t xml:space="preserve"> A-</w:t>
          </w:r>
          <w:r w:rsidR="00165E0C">
            <w:rPr>
              <w:rFonts w:ascii="Arial Narrow" w:hAnsi="Arial Narrow"/>
            </w:rPr>
            <w:t>SA</w:t>
          </w:r>
          <w:r w:rsidR="004A23CB" w:rsidRPr="00E84EAB">
            <w:rPr>
              <w:rFonts w:ascii="Arial Narrow" w:hAnsi="Arial Narrow"/>
            </w:rPr>
            <w:t>-F0</w:t>
          </w:r>
          <w:r w:rsidR="00165E0C">
            <w:rPr>
              <w:rFonts w:ascii="Arial Narrow" w:hAnsi="Arial Narrow"/>
            </w:rPr>
            <w:t>04</w:t>
          </w:r>
        </w:p>
      </w:tc>
    </w:tr>
    <w:tr w:rsidR="00E84EAB" w:rsidTr="00E84EAB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2750" w:type="dxa"/>
          <w:vMerge/>
          <w:vAlign w:val="center"/>
        </w:tcPr>
        <w:p w:rsidR="00467B14" w:rsidRDefault="00467B14">
          <w:pPr>
            <w:pStyle w:val="Encabezado"/>
          </w:pPr>
        </w:p>
      </w:tc>
      <w:tc>
        <w:tcPr>
          <w:tcW w:w="4763" w:type="dxa"/>
          <w:vMerge/>
          <w:vAlign w:val="center"/>
        </w:tcPr>
        <w:p w:rsidR="00467B14" w:rsidRDefault="00467B14">
          <w:pPr>
            <w:pStyle w:val="Encabezado"/>
          </w:pPr>
        </w:p>
      </w:tc>
      <w:tc>
        <w:tcPr>
          <w:tcW w:w="2028" w:type="dxa"/>
          <w:vAlign w:val="center"/>
        </w:tcPr>
        <w:p w:rsidR="00467B14" w:rsidRPr="00E84EAB" w:rsidRDefault="00467B14" w:rsidP="00E84EAB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V</w:t>
          </w:r>
          <w:r w:rsidR="00E84EAB" w:rsidRPr="00E84EAB">
            <w:rPr>
              <w:rFonts w:ascii="Arial Narrow" w:hAnsi="Arial Narrow"/>
              <w:b/>
            </w:rPr>
            <w:t>ERSION</w:t>
          </w:r>
          <w:r w:rsidRPr="00E84EAB">
            <w:rPr>
              <w:rFonts w:ascii="Arial Narrow" w:hAnsi="Arial Narrow"/>
              <w:b/>
            </w:rPr>
            <w:t>:</w:t>
          </w:r>
          <w:r w:rsidR="007F1A06" w:rsidRPr="00E84EAB">
            <w:rPr>
              <w:rFonts w:ascii="Arial Narrow" w:hAnsi="Arial Narrow"/>
            </w:rPr>
            <w:t xml:space="preserve"> 0</w:t>
          </w:r>
          <w:r w:rsidR="00E84EAB">
            <w:rPr>
              <w:rFonts w:ascii="Arial Narrow" w:hAnsi="Arial Narrow"/>
            </w:rPr>
            <w:t>03</w:t>
          </w:r>
        </w:p>
      </w:tc>
    </w:tr>
    <w:tr w:rsidR="00E84EAB" w:rsidTr="00E84EAB">
      <w:tblPrEx>
        <w:tblCellMar>
          <w:left w:w="108" w:type="dxa"/>
          <w:right w:w="108" w:type="dxa"/>
        </w:tblCellMar>
      </w:tblPrEx>
      <w:trPr>
        <w:trHeight w:val="407"/>
      </w:trPr>
      <w:tc>
        <w:tcPr>
          <w:tcW w:w="2750" w:type="dxa"/>
          <w:vMerge/>
          <w:vAlign w:val="center"/>
        </w:tcPr>
        <w:p w:rsidR="00467B14" w:rsidRDefault="00467B14">
          <w:pPr>
            <w:pStyle w:val="Encabezado"/>
          </w:pPr>
        </w:p>
      </w:tc>
      <w:tc>
        <w:tcPr>
          <w:tcW w:w="4763" w:type="dxa"/>
          <w:vMerge/>
          <w:vAlign w:val="center"/>
        </w:tcPr>
        <w:p w:rsidR="00467B14" w:rsidRDefault="00467B14">
          <w:pPr>
            <w:pStyle w:val="Encabezado"/>
          </w:pPr>
        </w:p>
      </w:tc>
      <w:tc>
        <w:tcPr>
          <w:tcW w:w="2028" w:type="dxa"/>
          <w:vAlign w:val="center"/>
        </w:tcPr>
        <w:p w:rsidR="00467B14" w:rsidRPr="00E84EAB" w:rsidRDefault="00467B14" w:rsidP="00E84EAB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F</w:t>
          </w:r>
          <w:r w:rsidR="00E84EAB" w:rsidRPr="00E84EAB">
            <w:rPr>
              <w:rFonts w:ascii="Arial Narrow" w:hAnsi="Arial Narrow"/>
              <w:b/>
            </w:rPr>
            <w:t>ECHA</w:t>
          </w:r>
          <w:r w:rsidRPr="00E84EAB">
            <w:rPr>
              <w:rFonts w:ascii="Arial Narrow" w:hAnsi="Arial Narrow"/>
              <w:b/>
            </w:rPr>
            <w:t>:</w:t>
          </w:r>
          <w:r w:rsidR="004A23CB" w:rsidRPr="00E84EAB">
            <w:rPr>
              <w:rFonts w:ascii="Arial Narrow" w:hAnsi="Arial Narrow"/>
            </w:rPr>
            <w:t xml:space="preserve"> </w:t>
          </w:r>
          <w:r w:rsidR="00E84EAB">
            <w:rPr>
              <w:rFonts w:ascii="Arial Narrow" w:hAnsi="Arial Narrow"/>
            </w:rPr>
            <w:t>16/07/2019</w:t>
          </w:r>
        </w:p>
      </w:tc>
    </w:tr>
    <w:tr w:rsidR="00E84EAB" w:rsidTr="00E84EAB">
      <w:tblPrEx>
        <w:tblCellMar>
          <w:left w:w="108" w:type="dxa"/>
          <w:right w:w="108" w:type="dxa"/>
        </w:tblCellMar>
      </w:tblPrEx>
      <w:trPr>
        <w:trHeight w:val="414"/>
      </w:trPr>
      <w:tc>
        <w:tcPr>
          <w:tcW w:w="2750" w:type="dxa"/>
          <w:vMerge/>
          <w:vAlign w:val="center"/>
        </w:tcPr>
        <w:p w:rsidR="00467B14" w:rsidRDefault="00467B14">
          <w:pPr>
            <w:pStyle w:val="Encabezado"/>
          </w:pPr>
        </w:p>
      </w:tc>
      <w:tc>
        <w:tcPr>
          <w:tcW w:w="4763" w:type="dxa"/>
          <w:vMerge/>
          <w:vAlign w:val="center"/>
        </w:tcPr>
        <w:p w:rsidR="00467B14" w:rsidRDefault="00467B14">
          <w:pPr>
            <w:pStyle w:val="Encabezado"/>
          </w:pPr>
        </w:p>
      </w:tc>
      <w:tc>
        <w:tcPr>
          <w:tcW w:w="2028" w:type="dxa"/>
          <w:vAlign w:val="center"/>
        </w:tcPr>
        <w:p w:rsidR="00467B14" w:rsidRPr="00E84EAB" w:rsidRDefault="004A23CB" w:rsidP="00E84EAB">
          <w:pPr>
            <w:pStyle w:val="Encabezado"/>
            <w:rPr>
              <w:rFonts w:ascii="Arial Narrow" w:hAnsi="Arial Narrow"/>
            </w:rPr>
          </w:pPr>
          <w:r w:rsidRPr="00E84EAB">
            <w:rPr>
              <w:rFonts w:ascii="Arial Narrow" w:hAnsi="Arial Narrow"/>
              <w:b/>
            </w:rPr>
            <w:t>P</w:t>
          </w:r>
          <w:r w:rsidR="00E84EAB" w:rsidRPr="00E84EAB">
            <w:rPr>
              <w:rFonts w:ascii="Arial Narrow" w:hAnsi="Arial Narrow"/>
              <w:b/>
            </w:rPr>
            <w:t>AGINA</w:t>
          </w:r>
          <w:r w:rsidR="00467B14" w:rsidRPr="00E84EAB">
            <w:rPr>
              <w:rFonts w:ascii="Arial Narrow" w:hAnsi="Arial Narrow"/>
            </w:rPr>
            <w:t xml:space="preserve"> </w:t>
          </w:r>
          <w:r w:rsidRPr="00E84EAB">
            <w:rPr>
              <w:rFonts w:ascii="Arial Narrow" w:hAnsi="Arial Narrow"/>
            </w:rPr>
            <w:t>1de 1</w:t>
          </w:r>
        </w:p>
      </w:tc>
    </w:tr>
  </w:tbl>
  <w:p w:rsidR="00467B14" w:rsidRDefault="004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B10"/>
    <w:multiLevelType w:val="hybridMultilevel"/>
    <w:tmpl w:val="DF542A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4"/>
    <w:rsid w:val="00016F06"/>
    <w:rsid w:val="00031DB2"/>
    <w:rsid w:val="0004102A"/>
    <w:rsid w:val="000512CF"/>
    <w:rsid w:val="00096BA8"/>
    <w:rsid w:val="00157285"/>
    <w:rsid w:val="00165E0C"/>
    <w:rsid w:val="001B487B"/>
    <w:rsid w:val="001D509C"/>
    <w:rsid w:val="002D70AF"/>
    <w:rsid w:val="00324D95"/>
    <w:rsid w:val="00467B14"/>
    <w:rsid w:val="00474E03"/>
    <w:rsid w:val="004A23CB"/>
    <w:rsid w:val="004D63FC"/>
    <w:rsid w:val="004D6D05"/>
    <w:rsid w:val="004F48D9"/>
    <w:rsid w:val="00510A83"/>
    <w:rsid w:val="00520F68"/>
    <w:rsid w:val="005F5F93"/>
    <w:rsid w:val="007B0ED3"/>
    <w:rsid w:val="007F1A06"/>
    <w:rsid w:val="008B1D9C"/>
    <w:rsid w:val="008D410C"/>
    <w:rsid w:val="00AD148B"/>
    <w:rsid w:val="00B446FA"/>
    <w:rsid w:val="00B82518"/>
    <w:rsid w:val="00CD0D4E"/>
    <w:rsid w:val="00D2589F"/>
    <w:rsid w:val="00E35E71"/>
    <w:rsid w:val="00E84EAB"/>
    <w:rsid w:val="00EE41FE"/>
    <w:rsid w:val="00F27981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B4C1BB"/>
  <w15:chartTrackingRefBased/>
  <w15:docId w15:val="{946CEE54-474F-48FC-90C4-0C3075F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14"/>
  </w:style>
  <w:style w:type="paragraph" w:styleId="Piedepgina">
    <w:name w:val="footer"/>
    <w:basedOn w:val="Normal"/>
    <w:link w:val="PiedepginaCar"/>
    <w:uiPriority w:val="99"/>
    <w:unhideWhenUsed/>
    <w:rsid w:val="0046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14"/>
  </w:style>
  <w:style w:type="table" w:styleId="Tablaconcuadrcula">
    <w:name w:val="Table Grid"/>
    <w:basedOn w:val="Tablanormal"/>
    <w:uiPriority w:val="39"/>
    <w:rsid w:val="004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B0ED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Steven Perilla Novoa</dc:creator>
  <cp:keywords/>
  <dc:description/>
  <cp:lastModifiedBy>Nicolas Javier Velasquez Gonzalez</cp:lastModifiedBy>
  <cp:revision>7</cp:revision>
  <cp:lastPrinted>2017-07-05T21:30:00Z</cp:lastPrinted>
  <dcterms:created xsi:type="dcterms:W3CDTF">2019-07-25T17:26:00Z</dcterms:created>
  <dcterms:modified xsi:type="dcterms:W3CDTF">2019-09-12T15:48:00Z</dcterms:modified>
</cp:coreProperties>
</file>