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58DCF" w14:textId="77777777" w:rsidR="00654B1C" w:rsidRPr="002A10BF" w:rsidRDefault="00654B1C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DATOS DE LA EVALUACION </w:t>
      </w:r>
    </w:p>
    <w:p w14:paraId="499DF845" w14:textId="77777777" w:rsidR="00654B1C" w:rsidRPr="002A10BF" w:rsidRDefault="00654B1C" w:rsidP="002A10BF">
      <w:pPr>
        <w:jc w:val="both"/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8647" w:type="dxa"/>
        <w:tblLayout w:type="fixed"/>
        <w:tblLook w:val="04A0" w:firstRow="1" w:lastRow="0" w:firstColumn="1" w:lastColumn="0" w:noHBand="0" w:noVBand="1"/>
      </w:tblPr>
      <w:tblGrid>
        <w:gridCol w:w="3544"/>
        <w:gridCol w:w="5103"/>
      </w:tblGrid>
      <w:tr w:rsidR="00654B1C" w:rsidRPr="002A10BF" w14:paraId="1AE4ADD3" w14:textId="77777777" w:rsidTr="00473D19">
        <w:tc>
          <w:tcPr>
            <w:tcW w:w="3544" w:type="dxa"/>
          </w:tcPr>
          <w:p w14:paraId="4C4A4023" w14:textId="77777777" w:rsidR="00654B1C" w:rsidRPr="002A10BF" w:rsidRDefault="00654B1C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Tipo de Evaluación</w:t>
            </w:r>
            <w:r w:rsidR="002A10B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</w:tc>
        <w:tc>
          <w:tcPr>
            <w:tcW w:w="5103" w:type="dxa"/>
          </w:tcPr>
          <w:p w14:paraId="578B6D15" w14:textId="0188CD48" w:rsidR="00654B1C" w:rsidRPr="002A10BF" w:rsidRDefault="00473D19" w:rsidP="00800B00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 xml:space="preserve">Acreditación </w:t>
            </w:r>
            <w:r w:rsidR="00243692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>I</w:t>
            </w:r>
            <w:r w:rsidR="00654B1C"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>nicial/</w:t>
            </w:r>
            <w:r w:rsidR="00800B00">
              <w:rPr>
                <w:rFonts w:ascii="Arial Narrow" w:hAnsi="Arial Narrow"/>
                <w:color w:val="808080" w:themeColor="background1" w:themeShade="80"/>
                <w:sz w:val="22"/>
                <w:szCs w:val="22"/>
                <w:u w:val="single"/>
              </w:rPr>
              <w:t>Seguimiento</w:t>
            </w:r>
            <w:r w:rsidR="00654B1C" w:rsidRPr="002A10BF">
              <w:rPr>
                <w:rFonts w:ascii="Arial Narrow" w:hAnsi="Arial Narrow" w:cs="Arial"/>
                <w:color w:val="808080" w:themeColor="background1" w:themeShade="80"/>
                <w:sz w:val="22"/>
                <w:szCs w:val="22"/>
                <w:u w:val="single"/>
              </w:rPr>
              <w:t>/Extensión</w:t>
            </w:r>
            <w:r w:rsidR="00800B00">
              <w:rPr>
                <w:rFonts w:ascii="Arial Narrow" w:hAnsi="Arial Narrow" w:cs="Arial"/>
                <w:color w:val="808080" w:themeColor="background1" w:themeShade="80"/>
                <w:sz w:val="22"/>
                <w:szCs w:val="22"/>
                <w:u w:val="single"/>
              </w:rPr>
              <w:t>/Renovación de la acreditación/Verificación</w:t>
            </w:r>
            <w:r w:rsidR="00654B1C" w:rsidRPr="002A10BF">
              <w:rPr>
                <w:rFonts w:ascii="Arial Narrow" w:hAnsi="Arial Narrow" w:cs="Arial"/>
                <w:color w:val="808080" w:themeColor="background1" w:themeShade="80"/>
                <w:sz w:val="22"/>
                <w:szCs w:val="22"/>
                <w:u w:val="single"/>
              </w:rPr>
              <w:t xml:space="preserve"> de acciones correctivas</w:t>
            </w:r>
          </w:p>
        </w:tc>
      </w:tr>
      <w:tr w:rsidR="00654B1C" w:rsidRPr="002A10BF" w14:paraId="6A9F3FBB" w14:textId="77777777" w:rsidTr="00473D19">
        <w:tc>
          <w:tcPr>
            <w:tcW w:w="3544" w:type="dxa"/>
          </w:tcPr>
          <w:p w14:paraId="69346493" w14:textId="77777777" w:rsidR="00654B1C" w:rsidRDefault="00654B1C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Fecha de evaluación</w:t>
            </w:r>
            <w:r w:rsidR="002A10B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  <w:p w14:paraId="51ED4068" w14:textId="257A7203" w:rsidR="00294744" w:rsidRPr="00294744" w:rsidRDefault="00294744" w:rsidP="002A10BF">
            <w:pPr>
              <w:rPr>
                <w:rFonts w:ascii="Arial Narrow" w:hAnsi="Arial Narrow"/>
                <w:bCs/>
                <w:sz w:val="22"/>
                <w:szCs w:val="22"/>
                <w:lang w:val="es-CO"/>
              </w:rPr>
            </w:pPr>
            <w:r w:rsidRPr="00800B00">
              <w:rPr>
                <w:rFonts w:ascii="Arial Narrow" w:hAnsi="Arial Narrow"/>
                <w:bCs/>
                <w:sz w:val="22"/>
                <w:szCs w:val="22"/>
                <w:lang w:val="es-CO"/>
              </w:rPr>
              <w:t>Lugar de evaluación:</w:t>
            </w:r>
          </w:p>
        </w:tc>
        <w:tc>
          <w:tcPr>
            <w:tcW w:w="5103" w:type="dxa"/>
          </w:tcPr>
          <w:p w14:paraId="58194EDF" w14:textId="77777777" w:rsidR="00654B1C" w:rsidRDefault="002A10BF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dd/mm/aaaa - dd/mm/aaaa</w:t>
            </w:r>
          </w:p>
          <w:p w14:paraId="15CCBDEF" w14:textId="056A3FAC" w:rsidR="00294744" w:rsidRPr="002A10BF" w:rsidRDefault="00294744" w:rsidP="002A10BF">
            <w:pPr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</w:p>
        </w:tc>
      </w:tr>
      <w:tr w:rsidR="00AD0FA6" w:rsidRPr="002A10BF" w14:paraId="6479580F" w14:textId="77777777" w:rsidTr="00473D19">
        <w:tc>
          <w:tcPr>
            <w:tcW w:w="3544" w:type="dxa"/>
          </w:tcPr>
          <w:p w14:paraId="7A5CD4D4" w14:textId="77777777" w:rsidR="00AD0FA6" w:rsidRPr="002A10BF" w:rsidRDefault="00AD0FA6" w:rsidP="00473D19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Vigencia de la Acreditación</w:t>
            </w:r>
          </w:p>
        </w:tc>
        <w:tc>
          <w:tcPr>
            <w:tcW w:w="5103" w:type="dxa"/>
          </w:tcPr>
          <w:p w14:paraId="565DB86F" w14:textId="77777777" w:rsidR="00AD0FA6" w:rsidRPr="002A10BF" w:rsidRDefault="00AD0FA6" w:rsidP="00473D1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dd/mm/aaaa - dd/mm/aaaa</w:t>
            </w:r>
          </w:p>
        </w:tc>
      </w:tr>
      <w:tr w:rsidR="00654B1C" w:rsidRPr="002A10BF" w14:paraId="186AFAF8" w14:textId="77777777" w:rsidTr="00473D19">
        <w:tc>
          <w:tcPr>
            <w:tcW w:w="3544" w:type="dxa"/>
          </w:tcPr>
          <w:p w14:paraId="1E341A35" w14:textId="77777777" w:rsidR="00654B1C" w:rsidRPr="002A10BF" w:rsidRDefault="00654B1C" w:rsidP="002A10BF">
            <w:pPr>
              <w:tabs>
                <w:tab w:val="left" w:pos="3402"/>
              </w:tabs>
              <w:ind w:left="3402" w:hanging="3402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Equipo Evaluador del IDEAM</w:t>
            </w:r>
            <w:r w:rsidR="0065011F"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:</w:t>
            </w:r>
          </w:p>
        </w:tc>
        <w:tc>
          <w:tcPr>
            <w:tcW w:w="5103" w:type="dxa"/>
          </w:tcPr>
          <w:p w14:paraId="4FDE262A" w14:textId="77777777" w:rsidR="00654B1C" w:rsidRPr="002A10BF" w:rsidRDefault="00654B1C" w:rsidP="002A10BF">
            <w:pPr>
              <w:jc w:val="both"/>
              <w:rPr>
                <w:rFonts w:ascii="Arial Narrow" w:hAnsi="Arial Narrow"/>
                <w:b/>
                <w:sz w:val="22"/>
                <w:szCs w:val="22"/>
                <w:lang w:val="es-MX"/>
              </w:rPr>
            </w:pPr>
          </w:p>
        </w:tc>
      </w:tr>
      <w:tr w:rsidR="00654B1C" w:rsidRPr="002A10BF" w14:paraId="42176861" w14:textId="77777777" w:rsidTr="00473D19">
        <w:tc>
          <w:tcPr>
            <w:tcW w:w="3544" w:type="dxa"/>
          </w:tcPr>
          <w:p w14:paraId="5B2AAA2C" w14:textId="77777777" w:rsidR="00654B1C" w:rsidRPr="002A10BF" w:rsidRDefault="00654B1C" w:rsidP="002A10BF">
            <w:pPr>
              <w:pStyle w:val="Prrafodelista"/>
              <w:numPr>
                <w:ilvl w:val="0"/>
                <w:numId w:val="39"/>
              </w:num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líder</w:t>
            </w:r>
          </w:p>
        </w:tc>
        <w:tc>
          <w:tcPr>
            <w:tcW w:w="5103" w:type="dxa"/>
          </w:tcPr>
          <w:p w14:paraId="0ECF4F07" w14:textId="77777777" w:rsidR="00654B1C" w:rsidRPr="002A10BF" w:rsidRDefault="00721D39" w:rsidP="002A10BF">
            <w:pPr>
              <w:jc w:val="both"/>
              <w:rPr>
                <w:rFonts w:ascii="Arial Narrow" w:hAnsi="Arial Narrow"/>
                <w:b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</w:p>
        </w:tc>
      </w:tr>
      <w:tr w:rsidR="00654B1C" w:rsidRPr="002A10BF" w14:paraId="2748E5E8" w14:textId="77777777" w:rsidTr="00473D19">
        <w:tc>
          <w:tcPr>
            <w:tcW w:w="3544" w:type="dxa"/>
          </w:tcPr>
          <w:p w14:paraId="170C2ADB" w14:textId="77777777" w:rsidR="00654B1C" w:rsidRPr="002A10BF" w:rsidRDefault="00654B1C" w:rsidP="002A10BF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Evaluador asistente</w:t>
            </w:r>
          </w:p>
        </w:tc>
        <w:tc>
          <w:tcPr>
            <w:tcW w:w="5103" w:type="dxa"/>
          </w:tcPr>
          <w:p w14:paraId="48D4D053" w14:textId="77777777" w:rsidR="00654B1C" w:rsidRPr="002A10BF" w:rsidRDefault="00654B1C" w:rsidP="002A10BF">
            <w:pPr>
              <w:jc w:val="both"/>
              <w:rPr>
                <w:rFonts w:ascii="Arial Narrow" w:hAnsi="Arial Narrow"/>
                <w:b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</w:p>
        </w:tc>
      </w:tr>
      <w:tr w:rsidR="000C361A" w:rsidRPr="002A10BF" w14:paraId="68DC1895" w14:textId="77777777" w:rsidTr="00473D19">
        <w:tc>
          <w:tcPr>
            <w:tcW w:w="3544" w:type="dxa"/>
          </w:tcPr>
          <w:p w14:paraId="6EBE41B9" w14:textId="649116CB" w:rsidR="000C361A" w:rsidRPr="000C361A" w:rsidRDefault="000C361A" w:rsidP="000C361A">
            <w:pPr>
              <w:jc w:val="both"/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0C361A">
              <w:rPr>
                <w:rFonts w:ascii="Arial Narrow" w:hAnsi="Arial Narrow" w:cs="Arial"/>
                <w:sz w:val="22"/>
                <w:szCs w:val="22"/>
                <w:lang w:val="es-CO"/>
              </w:rPr>
              <w:t>Observador (es)</w:t>
            </w:r>
          </w:p>
        </w:tc>
        <w:tc>
          <w:tcPr>
            <w:tcW w:w="5103" w:type="dxa"/>
          </w:tcPr>
          <w:p w14:paraId="13EC3C90" w14:textId="7068DE90" w:rsidR="000C361A" w:rsidRPr="002A10BF" w:rsidRDefault="000C361A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Xyz, si aplica</w:t>
            </w:r>
          </w:p>
        </w:tc>
      </w:tr>
    </w:tbl>
    <w:p w14:paraId="32A8C262" w14:textId="77777777" w:rsidR="00654B1C" w:rsidRPr="002A10BF" w:rsidRDefault="00654B1C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0F35FFEC" w14:textId="77777777" w:rsidR="008406F6" w:rsidRPr="002A10BF" w:rsidRDefault="008406F6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DATOS DEL ORGANISMO DE EVALUACION DE LA CONFORMIDAD - OEC</w:t>
      </w:r>
    </w:p>
    <w:p w14:paraId="25A7BDCE" w14:textId="77777777" w:rsidR="008406F6" w:rsidRPr="002A10BF" w:rsidRDefault="008406F6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3686"/>
        <w:gridCol w:w="4961"/>
      </w:tblGrid>
      <w:tr w:rsidR="008406F6" w:rsidRPr="002A10BF" w14:paraId="47CAE705" w14:textId="77777777" w:rsidTr="00473D19">
        <w:tc>
          <w:tcPr>
            <w:tcW w:w="3686" w:type="dxa"/>
          </w:tcPr>
          <w:p w14:paraId="2F293CBD" w14:textId="77777777" w:rsidR="008406F6" w:rsidRPr="002A10BF" w:rsidRDefault="008406F6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Razón social del OEC</w:t>
            </w:r>
          </w:p>
          <w:p w14:paraId="5C0BDB47" w14:textId="77777777" w:rsidR="00E40CA2" w:rsidRPr="002A10BF" w:rsidRDefault="00E40CA2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N.I.T.</w:t>
            </w:r>
          </w:p>
        </w:tc>
        <w:tc>
          <w:tcPr>
            <w:tcW w:w="4961" w:type="dxa"/>
          </w:tcPr>
          <w:p w14:paraId="4DE80A9C" w14:textId="77777777" w:rsidR="008406F6" w:rsidRPr="002A10BF" w:rsidRDefault="00E114C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  <w:p w14:paraId="59EBD804" w14:textId="77777777" w:rsidR="00E40CA2" w:rsidRPr="002A10BF" w:rsidRDefault="00520AA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</w:tc>
      </w:tr>
      <w:tr w:rsidR="00A923D5" w:rsidRPr="002A10BF" w14:paraId="7BC99081" w14:textId="77777777" w:rsidTr="00473D19">
        <w:tc>
          <w:tcPr>
            <w:tcW w:w="3686" w:type="dxa"/>
          </w:tcPr>
          <w:p w14:paraId="4E0D954A" w14:textId="77777777" w:rsidR="00A923D5" w:rsidRPr="002A10BF" w:rsidRDefault="00A923D5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Número de Expediente</w:t>
            </w:r>
          </w:p>
        </w:tc>
        <w:tc>
          <w:tcPr>
            <w:tcW w:w="4961" w:type="dxa"/>
          </w:tcPr>
          <w:p w14:paraId="7A2515FD" w14:textId="77777777" w:rsidR="00A923D5" w:rsidRPr="002A10BF" w:rsidRDefault="00A923D5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</w:tc>
      </w:tr>
      <w:tr w:rsidR="008406F6" w:rsidRPr="002A10BF" w14:paraId="1672739B" w14:textId="77777777" w:rsidTr="00473D19">
        <w:tc>
          <w:tcPr>
            <w:tcW w:w="3686" w:type="dxa"/>
          </w:tcPr>
          <w:p w14:paraId="7EB99FF8" w14:textId="77777777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Dirección</w:t>
            </w:r>
          </w:p>
        </w:tc>
        <w:tc>
          <w:tcPr>
            <w:tcW w:w="4961" w:type="dxa"/>
          </w:tcPr>
          <w:p w14:paraId="323AD7B8" w14:textId="77777777" w:rsidR="008406F6" w:rsidRPr="002A10BF" w:rsidRDefault="00E114C8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</w:tc>
      </w:tr>
      <w:tr w:rsidR="008406F6" w:rsidRPr="002A10BF" w14:paraId="55C3A3AD" w14:textId="77777777" w:rsidTr="00473D19">
        <w:tc>
          <w:tcPr>
            <w:tcW w:w="3686" w:type="dxa"/>
          </w:tcPr>
          <w:p w14:paraId="3FC9B8E8" w14:textId="77777777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Ciudad / Departamento</w:t>
            </w:r>
          </w:p>
        </w:tc>
        <w:tc>
          <w:tcPr>
            <w:tcW w:w="4961" w:type="dxa"/>
          </w:tcPr>
          <w:p w14:paraId="38C76D94" w14:textId="77777777"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</w:tc>
      </w:tr>
      <w:tr w:rsidR="008406F6" w:rsidRPr="002A10BF" w14:paraId="03724EF2" w14:textId="77777777" w:rsidTr="00473D19">
        <w:tc>
          <w:tcPr>
            <w:tcW w:w="3686" w:type="dxa"/>
          </w:tcPr>
          <w:p w14:paraId="4D6B06AD" w14:textId="4CCFFAA8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 xml:space="preserve">Teléfono </w:t>
            </w:r>
          </w:p>
        </w:tc>
        <w:tc>
          <w:tcPr>
            <w:tcW w:w="4961" w:type="dxa"/>
          </w:tcPr>
          <w:p w14:paraId="1DEC0B18" w14:textId="77777777"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</w:tc>
      </w:tr>
      <w:tr w:rsidR="008406F6" w:rsidRPr="002A10BF" w14:paraId="29456DB7" w14:textId="77777777" w:rsidTr="00473D19">
        <w:tc>
          <w:tcPr>
            <w:tcW w:w="3686" w:type="dxa"/>
          </w:tcPr>
          <w:p w14:paraId="534B485E" w14:textId="77777777" w:rsidR="008406F6" w:rsidRPr="002A10BF" w:rsidRDefault="008406F6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 w:cs="Arial"/>
                <w:sz w:val="22"/>
                <w:szCs w:val="22"/>
                <w:lang w:val="es-CO"/>
              </w:rPr>
              <w:t>Correo electrónico</w:t>
            </w:r>
          </w:p>
        </w:tc>
        <w:tc>
          <w:tcPr>
            <w:tcW w:w="4961" w:type="dxa"/>
          </w:tcPr>
          <w:p w14:paraId="0A242FAB" w14:textId="77777777" w:rsidR="008406F6" w:rsidRPr="002A10BF" w:rsidRDefault="00B24DF9" w:rsidP="002A10BF">
            <w:pPr>
              <w:autoSpaceDE w:val="0"/>
              <w:autoSpaceDN w:val="0"/>
              <w:adjustRightInd w:val="0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CO"/>
              </w:rPr>
              <w:t>Xyz</w:t>
            </w:r>
          </w:p>
        </w:tc>
      </w:tr>
      <w:tr w:rsidR="008406F6" w:rsidRPr="002A10BF" w14:paraId="7CE800A1" w14:textId="77777777" w:rsidTr="00473D19">
        <w:tc>
          <w:tcPr>
            <w:tcW w:w="3686" w:type="dxa"/>
          </w:tcPr>
          <w:p w14:paraId="678EE0F7" w14:textId="77777777" w:rsidR="008406F6" w:rsidRPr="002A10BF" w:rsidRDefault="00AD0FA6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Representante Legal</w:t>
            </w:r>
          </w:p>
          <w:p w14:paraId="0361B4C1" w14:textId="77777777" w:rsidR="00664417" w:rsidRDefault="00F2618A" w:rsidP="002A10BF">
            <w:pPr>
              <w:rPr>
                <w:rFonts w:ascii="Arial Narrow" w:hAnsi="Arial Narrow" w:cs="Arial"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sz w:val="22"/>
                <w:szCs w:val="22"/>
                <w:lang w:val="es-CO"/>
              </w:rPr>
              <w:t>Responsable de Laboratorio</w:t>
            </w:r>
          </w:p>
          <w:p w14:paraId="6F595B9D" w14:textId="2A3D0B06" w:rsidR="00473D19" w:rsidRPr="002A10BF" w:rsidRDefault="00473D19" w:rsidP="002A10BF">
            <w:pPr>
              <w:rPr>
                <w:rFonts w:ascii="Arial Narrow" w:hAnsi="Arial Narrow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  <w:lang w:val="es-MX"/>
              </w:rPr>
              <w:t>(POR FAVOR ELIMINE ESTE COMENTARIO Ingadar al OEC si estos mismos datos son los que deben aparecer en el listado de laboratorios)</w:t>
            </w:r>
          </w:p>
        </w:tc>
        <w:tc>
          <w:tcPr>
            <w:tcW w:w="4961" w:type="dxa"/>
          </w:tcPr>
          <w:p w14:paraId="521C87DA" w14:textId="77777777" w:rsidR="008406F6" w:rsidRPr="002A10BF" w:rsidRDefault="00B24DF9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  <w:p w14:paraId="2B948CBD" w14:textId="77777777" w:rsidR="00664417" w:rsidRPr="002A10BF" w:rsidRDefault="00664417" w:rsidP="002A10BF">
            <w:pPr>
              <w:jc w:val="both"/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</w:pPr>
            <w:r w:rsidRPr="002A10BF">
              <w:rPr>
                <w:rFonts w:ascii="Arial Narrow" w:hAnsi="Arial Narrow"/>
                <w:color w:val="808080" w:themeColor="background1" w:themeShade="80"/>
                <w:sz w:val="22"/>
                <w:szCs w:val="22"/>
                <w:lang w:val="es-MX"/>
              </w:rPr>
              <w:t>Xyz</w:t>
            </w:r>
          </w:p>
        </w:tc>
      </w:tr>
    </w:tbl>
    <w:p w14:paraId="6B6D15C0" w14:textId="77777777" w:rsidR="008406F6" w:rsidRPr="002A10BF" w:rsidRDefault="008406F6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2E84AEE" w14:textId="77777777" w:rsidR="00E40CA2" w:rsidRPr="002A10BF" w:rsidRDefault="00E40CA2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ANTECEDENTES</w:t>
      </w:r>
    </w:p>
    <w:p w14:paraId="348F60C2" w14:textId="77777777" w:rsidR="00E40CA2" w:rsidRPr="002A10BF" w:rsidRDefault="00E40CA2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7B7FB336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CRITERIOS DE EVALUACIÓN</w:t>
      </w:r>
    </w:p>
    <w:p w14:paraId="6D0B1C6B" w14:textId="77777777" w:rsidR="008E498D" w:rsidRPr="002A10BF" w:rsidRDefault="008E498D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5E4E342C" w14:textId="73B34CC8" w:rsidR="00DF3368" w:rsidRPr="00800B00" w:rsidRDefault="00DF3368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>- Norma NTC-ISO/IEC 17025:</w:t>
      </w:r>
      <w:r w:rsidR="000E481B" w:rsidRPr="00800B00">
        <w:rPr>
          <w:rFonts w:ascii="Arial Narrow" w:hAnsi="Arial Narrow"/>
          <w:sz w:val="22"/>
          <w:szCs w:val="22"/>
        </w:rPr>
        <w:t>2017</w:t>
      </w:r>
    </w:p>
    <w:p w14:paraId="79346D33" w14:textId="1DC9DF28" w:rsidR="00DF3368" w:rsidRPr="002A10BF" w:rsidRDefault="00DF3368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>- Resolución del IDEAM No. 0</w:t>
      </w:r>
      <w:r w:rsidR="005E47FC">
        <w:rPr>
          <w:rFonts w:ascii="Arial Narrow" w:hAnsi="Arial Narrow"/>
          <w:sz w:val="22"/>
          <w:szCs w:val="22"/>
        </w:rPr>
        <w:t>268</w:t>
      </w:r>
      <w:r w:rsidRPr="002A10BF">
        <w:rPr>
          <w:rFonts w:ascii="Arial Narrow" w:hAnsi="Arial Narrow"/>
          <w:sz w:val="22"/>
          <w:szCs w:val="22"/>
        </w:rPr>
        <w:t xml:space="preserve"> de 20</w:t>
      </w:r>
      <w:r w:rsidR="005E47FC">
        <w:rPr>
          <w:rFonts w:ascii="Arial Narrow" w:hAnsi="Arial Narrow"/>
          <w:sz w:val="22"/>
          <w:szCs w:val="22"/>
        </w:rPr>
        <w:t>15</w:t>
      </w:r>
      <w:r w:rsidR="00800B00">
        <w:rPr>
          <w:rFonts w:ascii="Arial Narrow" w:hAnsi="Arial Narrow"/>
          <w:sz w:val="22"/>
          <w:szCs w:val="22"/>
        </w:rPr>
        <w:t xml:space="preserve"> </w:t>
      </w:r>
    </w:p>
    <w:p w14:paraId="6B4E28F9" w14:textId="184E3107" w:rsidR="002A10BF" w:rsidRDefault="00DF3368" w:rsidP="002A10BF">
      <w:pPr>
        <w:pStyle w:val="Textoindependiente2"/>
        <w:ind w:left="0" w:firstLine="0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AD0FA6">
        <w:rPr>
          <w:rFonts w:ascii="Arial Narrow" w:hAnsi="Arial Narrow"/>
          <w:sz w:val="22"/>
          <w:szCs w:val="22"/>
        </w:rPr>
        <w:t xml:space="preserve">- </w:t>
      </w:r>
      <w:r w:rsidR="00800B00" w:rsidRPr="00800B00">
        <w:rPr>
          <w:rFonts w:ascii="Arial Narrow" w:hAnsi="Arial Narrow"/>
          <w:sz w:val="22"/>
          <w:szCs w:val="22"/>
        </w:rPr>
        <w:t>D</w:t>
      </w:r>
      <w:r w:rsidRPr="00800B00">
        <w:rPr>
          <w:rFonts w:ascii="Arial Narrow" w:hAnsi="Arial Narrow"/>
          <w:sz w:val="22"/>
          <w:szCs w:val="22"/>
        </w:rPr>
        <w:t>o</w:t>
      </w:r>
      <w:r w:rsidRPr="00AD0FA6">
        <w:rPr>
          <w:rFonts w:ascii="Arial Narrow" w:hAnsi="Arial Narrow"/>
          <w:sz w:val="22"/>
          <w:szCs w:val="22"/>
        </w:rPr>
        <w:t>cumentos del sistema de gestión</w:t>
      </w:r>
      <w:r w:rsidR="002A10BF" w:rsidRPr="00AD0FA6">
        <w:rPr>
          <w:rFonts w:ascii="Arial Narrow" w:hAnsi="Arial Narrow"/>
          <w:sz w:val="22"/>
          <w:szCs w:val="22"/>
        </w:rPr>
        <w:t>.</w:t>
      </w:r>
    </w:p>
    <w:p w14:paraId="3086C494" w14:textId="77777777" w:rsidR="00F016A6" w:rsidRPr="002A10BF" w:rsidRDefault="00DF3368" w:rsidP="002A10BF">
      <w:pPr>
        <w:pStyle w:val="Textoindependiente2"/>
        <w:ind w:left="0" w:firstLine="0"/>
        <w:rPr>
          <w:rFonts w:ascii="Arial Narrow" w:hAnsi="Arial Narrow"/>
          <w:color w:val="808080" w:themeColor="background1" w:themeShade="80"/>
          <w:sz w:val="22"/>
          <w:szCs w:val="22"/>
        </w:rPr>
      </w:pPr>
      <w:r w:rsidRPr="002A10BF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</w:t>
      </w:r>
    </w:p>
    <w:p w14:paraId="3D303FCD" w14:textId="77777777" w:rsidR="00205F27" w:rsidRPr="002A10BF" w:rsidRDefault="00205F27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 OBJETIVO</w:t>
      </w:r>
    </w:p>
    <w:p w14:paraId="7F0C73BC" w14:textId="77777777" w:rsidR="00205F27" w:rsidRPr="002A10BF" w:rsidRDefault="00205F27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</w:p>
    <w:p w14:paraId="1BC0F274" w14:textId="00D44A01" w:rsidR="00205F27" w:rsidRPr="002A10BF" w:rsidRDefault="00205F27" w:rsidP="002A10BF">
      <w:pPr>
        <w:pStyle w:val="Textoindependiente2"/>
        <w:ind w:left="0" w:firstLine="0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</w:rPr>
        <w:t xml:space="preserve">Realizar evaluación con fines de </w:t>
      </w:r>
      <w:r w:rsidR="005647E2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Acreditación</w:t>
      </w:r>
      <w:r w:rsidR="00473D19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 </w:t>
      </w:r>
      <w:r w:rsidR="005647E2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inicial/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Seguimiento</w:t>
      </w:r>
      <w:r w:rsidR="005647E2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Extensión</w:t>
      </w:r>
      <w:r w:rsidR="005647E2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/Renovación</w:t>
      </w:r>
      <w:r w:rsidR="004A2D64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 xml:space="preserve"> de la acreditación</w:t>
      </w:r>
      <w:r w:rsidR="008C1F8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>//Verificación</w:t>
      </w:r>
      <w:r w:rsidR="00B24DF9"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</w:rPr>
        <w:t xml:space="preserve"> de acciones correctivas</w:t>
      </w:r>
      <w:r w:rsidRPr="002A10BF">
        <w:rPr>
          <w:rFonts w:ascii="Arial Narrow" w:hAnsi="Arial Narrow" w:cs="Arial"/>
          <w:sz w:val="22"/>
          <w:szCs w:val="22"/>
          <w:u w:val="single"/>
        </w:rPr>
        <w:t>,</w:t>
      </w:r>
      <w:r w:rsidRPr="002A10BF">
        <w:rPr>
          <w:rFonts w:ascii="Arial Narrow" w:hAnsi="Arial Narrow" w:cs="Arial"/>
          <w:sz w:val="22"/>
          <w:szCs w:val="22"/>
        </w:rPr>
        <w:t xml:space="preserve"> </w:t>
      </w:r>
      <w:r w:rsidR="00F202C4" w:rsidRPr="002A10BF">
        <w:rPr>
          <w:rFonts w:ascii="Arial Narrow" w:hAnsi="Arial Narrow"/>
          <w:sz w:val="22"/>
          <w:szCs w:val="22"/>
        </w:rPr>
        <w:t xml:space="preserve">para </w:t>
      </w:r>
      <w:r w:rsidR="00F202C4" w:rsidRPr="00800B00">
        <w:rPr>
          <w:rFonts w:ascii="Arial Narrow" w:hAnsi="Arial Narrow"/>
          <w:sz w:val="22"/>
          <w:szCs w:val="22"/>
        </w:rPr>
        <w:t xml:space="preserve">determinar la competencia </w:t>
      </w:r>
      <w:r w:rsidRPr="002A10BF">
        <w:rPr>
          <w:rFonts w:ascii="Arial Narrow" w:hAnsi="Arial Narrow"/>
          <w:sz w:val="22"/>
          <w:szCs w:val="22"/>
        </w:rPr>
        <w:t>de</w:t>
      </w:r>
      <w:r w:rsidR="009D23D3" w:rsidRPr="002A10BF">
        <w:rPr>
          <w:rFonts w:ascii="Arial Narrow" w:hAnsi="Arial Narrow"/>
          <w:sz w:val="22"/>
          <w:szCs w:val="22"/>
        </w:rPr>
        <w:t>l laboratorio</w:t>
      </w:r>
      <w:r w:rsidR="003A376B" w:rsidRPr="002A10BF">
        <w:rPr>
          <w:rFonts w:ascii="Arial Narrow" w:hAnsi="Arial Narrow"/>
          <w:sz w:val="22"/>
          <w:szCs w:val="22"/>
          <w:lang w:val="es-MX"/>
        </w:rPr>
        <w:t xml:space="preserve">, </w:t>
      </w:r>
      <w:r w:rsidRPr="002A10BF">
        <w:rPr>
          <w:rFonts w:ascii="Arial Narrow" w:hAnsi="Arial Narrow"/>
          <w:sz w:val="22"/>
          <w:szCs w:val="22"/>
        </w:rPr>
        <w:t xml:space="preserve">para la realización de </w:t>
      </w:r>
      <w:r w:rsidR="00AD0FA6" w:rsidRPr="00473D19">
        <w:rPr>
          <w:rFonts w:ascii="Arial Narrow" w:hAnsi="Arial Narrow"/>
          <w:color w:val="808080" w:themeColor="background1" w:themeShade="80"/>
          <w:sz w:val="22"/>
          <w:szCs w:val="22"/>
        </w:rPr>
        <w:t>ensayos</w:t>
      </w:r>
      <w:r w:rsidR="00FC09CE"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y/o toma de muestras</w:t>
      </w:r>
      <w:r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en</w:t>
      </w:r>
      <w:r w:rsidR="00FC09CE"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la(s)</w:t>
      </w:r>
      <w:r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</w:t>
      </w:r>
      <w:r w:rsidR="002A10BF" w:rsidRPr="00473D19">
        <w:rPr>
          <w:rFonts w:ascii="Arial Narrow" w:hAnsi="Arial Narrow"/>
          <w:color w:val="808080" w:themeColor="background1" w:themeShade="80"/>
          <w:sz w:val="22"/>
          <w:szCs w:val="22"/>
        </w:rPr>
        <w:t>matriz(</w:t>
      </w:r>
      <w:r w:rsidR="00B24DF9" w:rsidRPr="00473D19">
        <w:rPr>
          <w:rFonts w:ascii="Arial Narrow" w:hAnsi="Arial Narrow"/>
          <w:color w:val="808080" w:themeColor="background1" w:themeShade="80"/>
          <w:sz w:val="22"/>
          <w:szCs w:val="22"/>
        </w:rPr>
        <w:t>ces)</w:t>
      </w:r>
      <w:r w:rsidRPr="00473D19">
        <w:rPr>
          <w:rFonts w:ascii="Arial Narrow" w:hAnsi="Arial Narrow"/>
          <w:color w:val="808080" w:themeColor="background1" w:themeShade="80"/>
          <w:sz w:val="22"/>
          <w:szCs w:val="22"/>
        </w:rPr>
        <w:t xml:space="preserve"> </w:t>
      </w:r>
      <w:r w:rsidR="009D23D3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agua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(superficial, subterránea, residual)</w:t>
      </w:r>
      <w:r w:rsidR="00B24DF9" w:rsidRPr="002A10BF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/aire/suelo/lodo/sedimento/residuos peligrosos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agua marina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biota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ruido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/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PCB´s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 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(aceite de transformador</w:t>
      </w:r>
      <w:r w:rsidR="007F48BB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 xml:space="preserve">, </w:t>
      </w:r>
      <w:r w:rsidR="00AD0FA6">
        <w:rPr>
          <w:rFonts w:ascii="Arial Narrow" w:hAnsi="Arial Narrow"/>
          <w:color w:val="808080" w:themeColor="background1" w:themeShade="80"/>
          <w:sz w:val="22"/>
          <w:szCs w:val="22"/>
          <w:u w:val="single"/>
        </w:rPr>
        <w:t>superficies sólidas)/sedimento marino/biosólido</w:t>
      </w:r>
      <w:r w:rsidRPr="002A10BF">
        <w:rPr>
          <w:rFonts w:ascii="Arial Narrow" w:hAnsi="Arial Narrow"/>
          <w:sz w:val="22"/>
          <w:szCs w:val="22"/>
        </w:rPr>
        <w:t xml:space="preserve"> conforme a los criterios establecidos para optar a la acre</w:t>
      </w:r>
      <w:r w:rsidR="00723591" w:rsidRPr="002A10BF">
        <w:rPr>
          <w:rFonts w:ascii="Arial Narrow" w:hAnsi="Arial Narrow"/>
          <w:sz w:val="22"/>
          <w:szCs w:val="22"/>
        </w:rPr>
        <w:t>ditación que confiere el Instituto de Hidrología, Meteorología y Estudios Ambientales – IDEAM.</w:t>
      </w:r>
    </w:p>
    <w:p w14:paraId="5422090E" w14:textId="77777777" w:rsidR="00205F27" w:rsidRPr="00800B00" w:rsidRDefault="00205F27" w:rsidP="002A10BF">
      <w:pPr>
        <w:jc w:val="both"/>
        <w:rPr>
          <w:rFonts w:ascii="Arial Narrow" w:hAnsi="Arial Narrow"/>
          <w:sz w:val="22"/>
          <w:szCs w:val="22"/>
        </w:rPr>
      </w:pPr>
    </w:p>
    <w:p w14:paraId="38C251C7" w14:textId="190E6E9F" w:rsidR="00205F27" w:rsidRPr="00800B00" w:rsidRDefault="00205F27" w:rsidP="002A10BF">
      <w:pPr>
        <w:jc w:val="both"/>
        <w:rPr>
          <w:rFonts w:ascii="Arial Narrow" w:hAnsi="Arial Narrow"/>
          <w:sz w:val="22"/>
          <w:szCs w:val="22"/>
        </w:rPr>
      </w:pPr>
      <w:r w:rsidRPr="00800B00">
        <w:rPr>
          <w:rFonts w:ascii="Arial Narrow" w:hAnsi="Arial Narrow"/>
          <w:sz w:val="22"/>
          <w:szCs w:val="22"/>
        </w:rPr>
        <w:t>Evaluar el grado de cumplimiento tanto de los requisitos establecidos en la norma NTC-ISO/IEC 17025</w:t>
      </w:r>
      <w:r w:rsidR="00937C56" w:rsidRPr="00800B00">
        <w:rPr>
          <w:rFonts w:ascii="Arial Narrow" w:hAnsi="Arial Narrow"/>
          <w:sz w:val="22"/>
          <w:szCs w:val="22"/>
        </w:rPr>
        <w:t>:</w:t>
      </w:r>
      <w:r w:rsidR="000E481B" w:rsidRPr="00800B00">
        <w:rPr>
          <w:rFonts w:ascii="Arial Narrow" w:hAnsi="Arial Narrow"/>
          <w:sz w:val="22"/>
          <w:szCs w:val="22"/>
        </w:rPr>
        <w:t>2017</w:t>
      </w:r>
      <w:r w:rsidRPr="00800B00">
        <w:rPr>
          <w:rFonts w:ascii="Arial Narrow" w:hAnsi="Arial Narrow"/>
          <w:sz w:val="22"/>
          <w:szCs w:val="22"/>
        </w:rPr>
        <w:t>, como del sistema de gestión de</w:t>
      </w:r>
      <w:r w:rsidR="009D23D3" w:rsidRPr="00800B00">
        <w:rPr>
          <w:rFonts w:ascii="Arial Narrow" w:hAnsi="Arial Narrow"/>
          <w:sz w:val="22"/>
          <w:szCs w:val="22"/>
        </w:rPr>
        <w:t>l laboratorio</w:t>
      </w:r>
      <w:r w:rsidRPr="00800B00">
        <w:rPr>
          <w:rFonts w:ascii="Arial Narrow" w:hAnsi="Arial Narrow"/>
          <w:sz w:val="22"/>
          <w:szCs w:val="22"/>
        </w:rPr>
        <w:t xml:space="preserve"> y</w:t>
      </w:r>
      <w:r w:rsidR="008B4B04" w:rsidRPr="00800B00">
        <w:rPr>
          <w:rFonts w:ascii="Arial Narrow" w:hAnsi="Arial Narrow"/>
          <w:sz w:val="22"/>
          <w:szCs w:val="22"/>
        </w:rPr>
        <w:t>,</w:t>
      </w:r>
      <w:r w:rsidRPr="00800B00">
        <w:rPr>
          <w:rFonts w:ascii="Arial Narrow" w:hAnsi="Arial Narrow"/>
          <w:sz w:val="22"/>
          <w:szCs w:val="22"/>
        </w:rPr>
        <w:t xml:space="preserve"> establecer </w:t>
      </w:r>
      <w:r w:rsidR="009D23D3" w:rsidRPr="00800B00">
        <w:rPr>
          <w:rFonts w:ascii="Arial Narrow" w:hAnsi="Arial Narrow"/>
          <w:sz w:val="22"/>
          <w:szCs w:val="22"/>
        </w:rPr>
        <w:t>su</w:t>
      </w:r>
      <w:r w:rsidRPr="00800B00">
        <w:rPr>
          <w:rFonts w:ascii="Arial Narrow" w:hAnsi="Arial Narrow"/>
          <w:sz w:val="22"/>
          <w:szCs w:val="22"/>
        </w:rPr>
        <w:t xml:space="preserve"> </w:t>
      </w:r>
      <w:r w:rsidR="00F202C4" w:rsidRPr="00800B00">
        <w:rPr>
          <w:rFonts w:ascii="Arial Narrow" w:hAnsi="Arial Narrow"/>
          <w:sz w:val="22"/>
          <w:szCs w:val="22"/>
        </w:rPr>
        <w:t>conformidad con los requerimientos de acreditación</w:t>
      </w:r>
      <w:r w:rsidRPr="00800B00">
        <w:rPr>
          <w:rFonts w:ascii="Arial Narrow" w:hAnsi="Arial Narrow"/>
          <w:sz w:val="22"/>
          <w:szCs w:val="22"/>
        </w:rPr>
        <w:t xml:space="preserve"> para realizar </w:t>
      </w:r>
      <w:r w:rsidR="00CB6DAD" w:rsidRPr="00800B00">
        <w:rPr>
          <w:rFonts w:ascii="Arial Narrow" w:hAnsi="Arial Narrow"/>
          <w:sz w:val="22"/>
          <w:szCs w:val="22"/>
        </w:rPr>
        <w:t>los</w:t>
      </w:r>
      <w:r w:rsidR="006B55F6" w:rsidRPr="00800B00">
        <w:rPr>
          <w:rFonts w:ascii="Arial Narrow" w:hAnsi="Arial Narrow"/>
          <w:sz w:val="22"/>
          <w:szCs w:val="22"/>
        </w:rPr>
        <w:t xml:space="preserve"> ensayos de toma de muestras y</w:t>
      </w:r>
      <w:r w:rsidR="00CB6DAD" w:rsidRPr="00800B00">
        <w:rPr>
          <w:rFonts w:ascii="Arial Narrow" w:hAnsi="Arial Narrow"/>
          <w:sz w:val="22"/>
          <w:szCs w:val="22"/>
        </w:rPr>
        <w:t xml:space="preserve"> </w:t>
      </w:r>
      <w:r w:rsidRPr="00800B00">
        <w:rPr>
          <w:rFonts w:ascii="Arial Narrow" w:hAnsi="Arial Narrow"/>
          <w:sz w:val="22"/>
          <w:szCs w:val="22"/>
        </w:rPr>
        <w:t xml:space="preserve">análisis definidos </w:t>
      </w:r>
      <w:r w:rsidR="00F77886" w:rsidRPr="00800B00">
        <w:rPr>
          <w:rFonts w:ascii="Arial Narrow" w:hAnsi="Arial Narrow"/>
          <w:sz w:val="22"/>
          <w:szCs w:val="22"/>
        </w:rPr>
        <w:t>en el alcance de la auditoria</w:t>
      </w:r>
      <w:r w:rsidRPr="00800B00">
        <w:rPr>
          <w:rFonts w:ascii="Arial Narrow" w:hAnsi="Arial Narrow"/>
          <w:sz w:val="22"/>
          <w:szCs w:val="22"/>
        </w:rPr>
        <w:t>.</w:t>
      </w:r>
    </w:p>
    <w:p w14:paraId="11C80428" w14:textId="77777777" w:rsidR="008E498D" w:rsidRDefault="008E498D" w:rsidP="002A10BF">
      <w:pPr>
        <w:jc w:val="both"/>
        <w:rPr>
          <w:rFonts w:ascii="Arial Narrow" w:hAnsi="Arial Narrow"/>
          <w:b/>
          <w:sz w:val="22"/>
          <w:szCs w:val="22"/>
        </w:rPr>
      </w:pPr>
    </w:p>
    <w:p w14:paraId="4C21F223" w14:textId="77777777" w:rsidR="000550AF" w:rsidRPr="002A10BF" w:rsidRDefault="000550AF" w:rsidP="002A10BF">
      <w:pPr>
        <w:jc w:val="both"/>
        <w:rPr>
          <w:rFonts w:ascii="Arial Narrow" w:hAnsi="Arial Narrow"/>
          <w:b/>
          <w:sz w:val="22"/>
          <w:szCs w:val="22"/>
        </w:rPr>
      </w:pPr>
    </w:p>
    <w:p w14:paraId="4D5303AD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ALCANCE</w:t>
      </w:r>
    </w:p>
    <w:p w14:paraId="04C0F152" w14:textId="77777777" w:rsidR="008E498D" w:rsidRPr="002A10BF" w:rsidRDefault="008E498D" w:rsidP="002A10BF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78F698B9" w14:textId="6B5CAC07" w:rsidR="002F09AE" w:rsidRPr="00800B00" w:rsidRDefault="00085B79" w:rsidP="002A10BF">
      <w:pPr>
        <w:jc w:val="both"/>
        <w:rPr>
          <w:rFonts w:ascii="Arial Narrow" w:hAnsi="Arial Narrow" w:cs="Arial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</w:rPr>
        <w:t>Evaluar la infraestructura técnica y humana y los procedimientos asociados al sistema de gestión para llevar a cabo los siguientes análisis y/</w:t>
      </w:r>
      <w:r w:rsidR="00FC09CE" w:rsidRPr="002A10BF">
        <w:rPr>
          <w:rFonts w:ascii="Arial Narrow" w:hAnsi="Arial Narrow"/>
          <w:sz w:val="22"/>
          <w:szCs w:val="22"/>
        </w:rPr>
        <w:t>o toma de muestras</w:t>
      </w:r>
      <w:r w:rsidRPr="002A10BF">
        <w:rPr>
          <w:rFonts w:ascii="Arial Narrow" w:hAnsi="Arial Narrow" w:cs="Arial"/>
          <w:sz w:val="22"/>
          <w:szCs w:val="22"/>
          <w:lang w:val="es-MX"/>
        </w:rPr>
        <w:t xml:space="preserve"> solicitados a través de</w:t>
      </w:r>
      <w:r w:rsidR="006C109C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8A1255">
        <w:rPr>
          <w:rFonts w:ascii="Arial Narrow" w:hAnsi="Arial Narrow" w:cs="Arial"/>
          <w:sz w:val="22"/>
          <w:szCs w:val="22"/>
          <w:lang w:val="es-MX"/>
        </w:rPr>
        <w:t>l</w:t>
      </w:r>
      <w:r w:rsidR="006C109C">
        <w:rPr>
          <w:rFonts w:ascii="Arial Narrow" w:hAnsi="Arial Narrow" w:cs="Arial"/>
          <w:sz w:val="22"/>
          <w:szCs w:val="22"/>
          <w:lang w:val="es-MX"/>
        </w:rPr>
        <w:t>a</w:t>
      </w:r>
      <w:r w:rsidR="008A1255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6C109C">
        <w:rPr>
          <w:rFonts w:ascii="Arial Narrow" w:hAnsi="Arial Narrow" w:cs="Arial"/>
          <w:sz w:val="22"/>
          <w:szCs w:val="22"/>
          <w:lang w:val="es-MX"/>
        </w:rPr>
        <w:t xml:space="preserve">radicación </w:t>
      </w:r>
      <w:r w:rsidR="008A1255">
        <w:rPr>
          <w:rFonts w:ascii="Arial Narrow" w:hAnsi="Arial Narrow" w:cs="Arial"/>
          <w:sz w:val="22"/>
          <w:szCs w:val="22"/>
          <w:lang w:val="es-MX"/>
        </w:rPr>
        <w:t xml:space="preserve">del </w:t>
      </w:r>
      <w:r w:rsidR="008A1255" w:rsidRPr="002A10BF">
        <w:rPr>
          <w:rFonts w:ascii="Arial Narrow" w:hAnsi="Arial Narrow" w:cs="Arial"/>
          <w:sz w:val="22"/>
          <w:szCs w:val="22"/>
          <w:lang w:val="es-CO"/>
        </w:rPr>
        <w:t>Formulario Único de Solicitud de Acreditación de Organismos de Evaluación de la Conformidad</w:t>
      </w:r>
      <w:r w:rsidR="006C109C">
        <w:rPr>
          <w:rFonts w:ascii="Arial Narrow" w:hAnsi="Arial Narrow" w:cs="Arial"/>
          <w:sz w:val="22"/>
          <w:szCs w:val="22"/>
          <w:lang w:val="es-CO"/>
        </w:rPr>
        <w:t>-OEC</w:t>
      </w:r>
      <w:r w:rsidR="00800B00">
        <w:rPr>
          <w:rFonts w:ascii="Arial Narrow" w:hAnsi="Arial Narrow" w:cs="Arial"/>
          <w:color w:val="7030A0"/>
          <w:sz w:val="22"/>
          <w:szCs w:val="22"/>
          <w:lang w:val="es-CO"/>
        </w:rPr>
        <w:t>.</w:t>
      </w:r>
    </w:p>
    <w:p w14:paraId="274DEB6B" w14:textId="77777777" w:rsidR="00085B79" w:rsidRPr="006C109C" w:rsidRDefault="00085B79" w:rsidP="002A10BF">
      <w:pPr>
        <w:jc w:val="both"/>
        <w:rPr>
          <w:rFonts w:ascii="Arial Narrow" w:hAnsi="Arial Narrow"/>
          <w:sz w:val="22"/>
          <w:szCs w:val="22"/>
          <w:lang w:val="es-CO"/>
        </w:rPr>
      </w:pPr>
    </w:p>
    <w:p w14:paraId="4B455478" w14:textId="77777777" w:rsidR="002F09AE" w:rsidRPr="002A10BF" w:rsidRDefault="002F09AE" w:rsidP="002A10BF">
      <w:pPr>
        <w:jc w:val="both"/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  <w:lang w:val="es-MX"/>
        </w:rPr>
      </w:pPr>
      <w:r w:rsidRPr="002A10BF">
        <w:rPr>
          <w:rFonts w:ascii="Arial Narrow" w:hAnsi="Arial Narrow" w:cs="Arial"/>
          <w:color w:val="808080" w:themeColor="background1" w:themeShade="80"/>
          <w:sz w:val="22"/>
          <w:szCs w:val="22"/>
          <w:u w:val="single"/>
          <w:lang w:val="es-MX"/>
        </w:rPr>
        <w:t>(Especificar cuáles variables son para seguimiento, cuáles para extensión y/o cuáles para renovación, según sea el caso)</w:t>
      </w:r>
    </w:p>
    <w:p w14:paraId="3DC666EC" w14:textId="77777777" w:rsidR="00E46A66" w:rsidRPr="002A10BF" w:rsidRDefault="00E46A66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7F6731B7" w14:textId="64872C3E" w:rsidR="00A51105" w:rsidRPr="002A10BF" w:rsidRDefault="00A51105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2A10BF">
        <w:rPr>
          <w:rFonts w:ascii="Arial Narrow" w:hAnsi="Arial Narrow" w:cs="Arial"/>
          <w:b/>
          <w:sz w:val="22"/>
          <w:szCs w:val="22"/>
          <w:lang w:val="es-MX"/>
        </w:rPr>
        <w:t>Matriz</w:t>
      </w:r>
      <w:r w:rsidR="00A919D9" w:rsidRPr="002A10BF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="00473D19">
        <w:rPr>
          <w:rFonts w:ascii="Arial Narrow" w:hAnsi="Arial Narrow" w:cs="Arial"/>
          <w:b/>
          <w:sz w:val="22"/>
          <w:szCs w:val="22"/>
          <w:lang w:val="es-MX"/>
        </w:rPr>
        <w:t>XXX</w:t>
      </w:r>
      <w:r w:rsidR="006C109C">
        <w:rPr>
          <w:rFonts w:ascii="Arial Narrow" w:hAnsi="Arial Narrow" w:cs="Arial"/>
          <w:b/>
          <w:sz w:val="22"/>
          <w:szCs w:val="22"/>
          <w:lang w:val="es-MX"/>
        </w:rPr>
        <w:t>X</w:t>
      </w:r>
      <w:r w:rsidRPr="002A10BF">
        <w:rPr>
          <w:rFonts w:ascii="Arial Narrow" w:hAnsi="Arial Narrow" w:cs="Arial"/>
          <w:b/>
          <w:sz w:val="22"/>
          <w:szCs w:val="22"/>
          <w:lang w:val="es-MX"/>
        </w:rPr>
        <w:t>:</w:t>
      </w:r>
    </w:p>
    <w:p w14:paraId="34EB2C59" w14:textId="77777777" w:rsidR="00EF2023" w:rsidRPr="002A10BF" w:rsidRDefault="00EF2023" w:rsidP="002A10BF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3D111757" w14:textId="77777777" w:rsidR="007A1E63" w:rsidRPr="002A10BF" w:rsidRDefault="00B9067B" w:rsidP="002A10BF">
      <w:pPr>
        <w:pStyle w:val="Textoindependiente"/>
        <w:numPr>
          <w:ilvl w:val="0"/>
          <w:numId w:val="24"/>
        </w:numPr>
        <w:tabs>
          <w:tab w:val="clear" w:pos="360"/>
          <w:tab w:val="num" w:pos="0"/>
          <w:tab w:val="num" w:pos="284"/>
        </w:tabs>
        <w:spacing w:after="0"/>
        <w:ind w:left="426" w:hanging="426"/>
        <w:jc w:val="both"/>
        <w:rPr>
          <w:rFonts w:ascii="Arial Narrow" w:hAnsi="Arial Narrow"/>
          <w:sz w:val="22"/>
          <w:szCs w:val="22"/>
          <w:lang w:val="pt-BR"/>
        </w:rPr>
      </w:pPr>
      <w:r w:rsidRPr="002A10BF">
        <w:rPr>
          <w:rFonts w:ascii="Arial Narrow" w:hAnsi="Arial Narrow" w:cs="Arial"/>
          <w:b/>
          <w:sz w:val="22"/>
          <w:szCs w:val="22"/>
          <w:lang w:val="pt-BR"/>
        </w:rPr>
        <w:t xml:space="preserve">Nombre de la </w:t>
      </w:r>
      <w:r w:rsidR="00B24DF9" w:rsidRPr="002A10BF">
        <w:rPr>
          <w:rFonts w:ascii="Arial Narrow" w:hAnsi="Arial Narrow" w:cs="Arial"/>
          <w:b/>
          <w:sz w:val="22"/>
          <w:szCs w:val="22"/>
          <w:lang w:val="pt-BR"/>
        </w:rPr>
        <w:t>Variable</w:t>
      </w:r>
      <w:r w:rsidR="00A544F0" w:rsidRPr="002A10BF">
        <w:rPr>
          <w:rFonts w:ascii="Arial Narrow" w:hAnsi="Arial Narrow" w:cs="Arial"/>
          <w:b/>
          <w:sz w:val="22"/>
          <w:szCs w:val="22"/>
          <w:lang w:val="pt-BR"/>
        </w:rPr>
        <w:t>:</w:t>
      </w:r>
      <w:r w:rsidR="00A544F0" w:rsidRPr="002A10BF">
        <w:rPr>
          <w:rFonts w:ascii="Arial Narrow" w:hAnsi="Arial Narrow"/>
          <w:sz w:val="22"/>
          <w:szCs w:val="22"/>
          <w:lang w:val="pt-BR"/>
        </w:rPr>
        <w:t xml:space="preserve"> </w:t>
      </w:r>
      <w:r w:rsidRPr="002A10BF">
        <w:rPr>
          <w:rFonts w:ascii="Arial Narrow" w:hAnsi="Arial Narrow"/>
          <w:sz w:val="22"/>
          <w:szCs w:val="22"/>
          <w:lang w:val="pt-BR"/>
        </w:rPr>
        <w:t xml:space="preserve">Nombre del </w:t>
      </w:r>
      <w:r w:rsidR="00B24DF9" w:rsidRPr="002A10BF">
        <w:rPr>
          <w:rFonts w:ascii="Arial Narrow" w:hAnsi="Arial Narrow"/>
          <w:sz w:val="22"/>
          <w:szCs w:val="22"/>
          <w:lang w:val="pt-BR"/>
        </w:rPr>
        <w:t>Método</w:t>
      </w:r>
      <w:r w:rsidR="00A544F0" w:rsidRPr="002A10BF">
        <w:rPr>
          <w:rFonts w:ascii="Arial Narrow" w:hAnsi="Arial Narrow"/>
          <w:sz w:val="22"/>
          <w:szCs w:val="22"/>
          <w:lang w:val="pt-BR"/>
        </w:rPr>
        <w:t xml:space="preserve">, </w:t>
      </w:r>
      <w:r w:rsidR="00B24DF9" w:rsidRPr="002A10BF">
        <w:rPr>
          <w:rFonts w:ascii="Arial Narrow" w:hAnsi="Arial Narrow"/>
          <w:sz w:val="22"/>
          <w:szCs w:val="22"/>
          <w:lang w:val="pt-BR"/>
        </w:rPr>
        <w:t>Código de referencia</w:t>
      </w:r>
      <w:r w:rsidR="004C3A0A">
        <w:rPr>
          <w:rFonts w:ascii="Arial Narrow" w:hAnsi="Arial Narrow"/>
          <w:sz w:val="22"/>
          <w:szCs w:val="22"/>
          <w:lang w:val="pt-BR"/>
        </w:rPr>
        <w:t>, versión a evaluar</w:t>
      </w:r>
      <w:r w:rsidR="007A1E63" w:rsidRPr="002A10BF">
        <w:rPr>
          <w:rFonts w:ascii="Arial Narrow" w:hAnsi="Arial Narrow"/>
          <w:sz w:val="22"/>
          <w:szCs w:val="22"/>
          <w:lang w:val="pt-BR"/>
        </w:rPr>
        <w:t xml:space="preserve"> </w:t>
      </w:r>
    </w:p>
    <w:p w14:paraId="53B9499C" w14:textId="20CF9E25" w:rsidR="00A544F0" w:rsidRPr="00800B00" w:rsidRDefault="007A1E63" w:rsidP="002A10BF">
      <w:pPr>
        <w:pStyle w:val="Textoindependiente"/>
        <w:tabs>
          <w:tab w:val="num" w:pos="360"/>
        </w:tabs>
        <w:spacing w:after="0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color w:val="BFBFBF" w:themeColor="background1" w:themeShade="BF"/>
          <w:sz w:val="22"/>
          <w:szCs w:val="22"/>
          <w:lang w:val="pt-BR"/>
        </w:rPr>
        <w:t>(</w:t>
      </w:r>
      <w:r w:rsidR="00800B00" w:rsidRPr="00800B00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>Ej</w:t>
      </w:r>
      <w:r w:rsidR="002A10BF" w:rsidRPr="00800B00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>emplo</w:t>
      </w:r>
      <w:r w:rsidRPr="00800B00">
        <w:rPr>
          <w:rFonts w:ascii="Arial Narrow" w:hAnsi="Arial Narrow"/>
          <w:color w:val="A6A6A6" w:themeColor="background1" w:themeShade="A6"/>
          <w:sz w:val="22"/>
          <w:szCs w:val="22"/>
          <w:lang w:val="pt-BR"/>
        </w:rPr>
        <w:t xml:space="preserve">: </w:t>
      </w:r>
      <w:r w:rsidRPr="00800B00">
        <w:rPr>
          <w:rFonts w:ascii="Arial Narrow" w:hAnsi="Arial Narrow"/>
          <w:b/>
          <w:color w:val="A6A6A6" w:themeColor="background1" w:themeShade="A6"/>
          <w:sz w:val="22"/>
          <w:szCs w:val="22"/>
          <w:lang w:val="es-MX"/>
        </w:rPr>
        <w:t>Sólidos Suspendidos Totales:</w:t>
      </w:r>
      <w:r w:rsidRPr="00800B00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 xml:space="preserve"> Gravimétrico – Secado a 103 – 105°C, SM 2540 D</w:t>
      </w:r>
      <w:r w:rsidR="004C3A0A" w:rsidRPr="00800B00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>, Versión 23</w:t>
      </w:r>
      <w:r w:rsidRPr="00800B00">
        <w:rPr>
          <w:rFonts w:ascii="Arial Narrow" w:hAnsi="Arial Narrow"/>
          <w:color w:val="A6A6A6" w:themeColor="background1" w:themeShade="A6"/>
          <w:sz w:val="22"/>
          <w:szCs w:val="22"/>
          <w:lang w:val="es-MX"/>
        </w:rPr>
        <w:t>)</w:t>
      </w:r>
    </w:p>
    <w:p w14:paraId="0649B9D2" w14:textId="77777777" w:rsidR="00902FEA" w:rsidRPr="002A10BF" w:rsidRDefault="00902FEA" w:rsidP="002A10BF">
      <w:pPr>
        <w:pStyle w:val="Textoindependiente"/>
        <w:tabs>
          <w:tab w:val="num" w:pos="360"/>
        </w:tabs>
        <w:spacing w:after="0"/>
        <w:jc w:val="both"/>
        <w:rPr>
          <w:rFonts w:ascii="Arial Narrow" w:hAnsi="Arial Narrow"/>
          <w:sz w:val="22"/>
          <w:szCs w:val="22"/>
          <w:lang w:val="es-MX"/>
        </w:rPr>
      </w:pPr>
    </w:p>
    <w:p w14:paraId="556A6017" w14:textId="77777777" w:rsidR="0089554F" w:rsidRPr="002A10BF" w:rsidRDefault="0089554F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CANALES DE COMUNICACIÓN DURANTE LA EVALUACIÒN</w:t>
      </w:r>
    </w:p>
    <w:p w14:paraId="6CF53209" w14:textId="77777777" w:rsidR="0089554F" w:rsidRPr="002A10BF" w:rsidRDefault="0089554F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158D81C0" w14:textId="77777777" w:rsidR="00F273FD" w:rsidRPr="002A10BF" w:rsidRDefault="00F273F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 w:cs="Arial"/>
          <w:sz w:val="22"/>
          <w:szCs w:val="22"/>
        </w:rPr>
        <w:t xml:space="preserve">El evaluador líder del equipo designado por el IDEAM será el interlocutor oficial entre el </w:t>
      </w:r>
      <w:r w:rsidRPr="002A10BF">
        <w:rPr>
          <w:rFonts w:ascii="Arial Narrow" w:hAnsi="Arial Narrow"/>
          <w:sz w:val="22"/>
          <w:szCs w:val="22"/>
          <w:lang w:val="es-CO"/>
        </w:rPr>
        <w:t>Organismo de Evaluación de la Conformidad - OEC</w:t>
      </w:r>
      <w:r w:rsidRPr="002A10BF">
        <w:rPr>
          <w:rFonts w:ascii="Arial Narrow" w:hAnsi="Arial Narrow" w:cs="Arial"/>
          <w:sz w:val="22"/>
          <w:szCs w:val="22"/>
        </w:rPr>
        <w:t xml:space="preserve"> y el resto del equipo evaluador, cuando se traten asuntos relacionados </w:t>
      </w:r>
      <w:r w:rsidR="000550AF" w:rsidRPr="002A10BF">
        <w:rPr>
          <w:rFonts w:ascii="Arial Narrow" w:hAnsi="Arial Narrow" w:cs="Arial"/>
          <w:sz w:val="22"/>
          <w:szCs w:val="22"/>
        </w:rPr>
        <w:t>con modificaciones</w:t>
      </w:r>
      <w:r w:rsidRPr="002A10BF">
        <w:rPr>
          <w:rFonts w:ascii="Arial Narrow" w:hAnsi="Arial Narrow" w:cs="Arial"/>
          <w:sz w:val="22"/>
          <w:szCs w:val="22"/>
        </w:rPr>
        <w:t xml:space="preserve"> en el alcance de la evaluación y/o situaciones que pudieran comprometer el programa de auditoria.</w:t>
      </w:r>
    </w:p>
    <w:p w14:paraId="70B76D9A" w14:textId="77777777" w:rsidR="0089554F" w:rsidRPr="002A10BF" w:rsidRDefault="0089554F" w:rsidP="002A10BF">
      <w:pPr>
        <w:keepNext/>
        <w:jc w:val="both"/>
        <w:rPr>
          <w:rFonts w:ascii="Arial Narrow" w:hAnsi="Arial Narrow"/>
          <w:b/>
          <w:sz w:val="22"/>
          <w:szCs w:val="22"/>
        </w:rPr>
      </w:pPr>
    </w:p>
    <w:p w14:paraId="47F49864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PERSONAL QUE SE CONTACTARÁ DURANTE LA EVALUACIÓN</w:t>
      </w:r>
    </w:p>
    <w:p w14:paraId="0D872074" w14:textId="77777777" w:rsidR="008E498D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13F4B9BE" w14:textId="77777777" w:rsidR="006C109C" w:rsidRPr="00F53578" w:rsidRDefault="006C109C" w:rsidP="006C109C">
      <w:p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personal a contactar será: </w:t>
      </w:r>
      <w:r w:rsidRPr="00F53578">
        <w:rPr>
          <w:rFonts w:ascii="Arial Narrow" w:hAnsi="Arial Narrow"/>
          <w:sz w:val="22"/>
          <w:szCs w:val="22"/>
          <w:lang w:val="es-MX"/>
        </w:rPr>
        <w:t>Directivo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Técnico</w:t>
      </w:r>
      <w:r>
        <w:rPr>
          <w:rFonts w:ascii="Arial Narrow" w:hAnsi="Arial Narrow"/>
          <w:sz w:val="22"/>
          <w:szCs w:val="22"/>
          <w:lang w:val="es-MX"/>
        </w:rPr>
        <w:t xml:space="preserve">, Responsable de Calidad, </w:t>
      </w:r>
      <w:r w:rsidRPr="00F53578">
        <w:rPr>
          <w:rFonts w:ascii="Arial Narrow" w:hAnsi="Arial Narrow"/>
          <w:sz w:val="22"/>
          <w:szCs w:val="22"/>
          <w:lang w:val="es-MX"/>
        </w:rPr>
        <w:t>Encargado de los ensayos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Laboratorio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Muestreo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Operativo</w:t>
      </w:r>
      <w:r>
        <w:rPr>
          <w:rFonts w:ascii="Arial Narrow" w:hAnsi="Arial Narrow"/>
          <w:sz w:val="22"/>
          <w:szCs w:val="22"/>
          <w:lang w:val="es-MX"/>
        </w:rPr>
        <w:t xml:space="preserve">, Contratado, </w:t>
      </w:r>
      <w:r w:rsidRPr="00F53578">
        <w:rPr>
          <w:rFonts w:ascii="Arial Narrow" w:hAnsi="Arial Narrow"/>
          <w:sz w:val="22"/>
          <w:szCs w:val="22"/>
          <w:lang w:val="es-MX"/>
        </w:rPr>
        <w:t>Personal inherente al sistema (gestión documental, acciones correctivas, gestión de equipos, informes, etc.)</w:t>
      </w:r>
    </w:p>
    <w:p w14:paraId="2E8658F5" w14:textId="77777777" w:rsidR="006C109C" w:rsidRPr="00800B00" w:rsidRDefault="006C109C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730F8BEA" w14:textId="092581D9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800B00">
        <w:rPr>
          <w:rFonts w:ascii="Arial Narrow" w:hAnsi="Arial Narrow"/>
          <w:sz w:val="22"/>
          <w:szCs w:val="22"/>
          <w:lang w:val="es-CO"/>
        </w:rPr>
        <w:t xml:space="preserve">En general será contactado todo el personal que esté vinculado </w:t>
      </w:r>
      <w:r w:rsidR="00294744" w:rsidRPr="00800B00">
        <w:rPr>
          <w:rFonts w:ascii="Arial Narrow" w:hAnsi="Arial Narrow"/>
          <w:sz w:val="22"/>
          <w:szCs w:val="22"/>
          <w:lang w:val="es-CO"/>
        </w:rPr>
        <w:t xml:space="preserve">de manera rutinaria </w:t>
      </w:r>
      <w:r w:rsidRPr="00800B00">
        <w:rPr>
          <w:rFonts w:ascii="Arial Narrow" w:hAnsi="Arial Narrow"/>
          <w:sz w:val="22"/>
          <w:szCs w:val="22"/>
          <w:lang w:val="es-CO"/>
        </w:rPr>
        <w:t xml:space="preserve">con 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la realización de las actividades definidas en el alcance de la acreditación solicitada. </w:t>
      </w:r>
    </w:p>
    <w:p w14:paraId="367772D7" w14:textId="77777777" w:rsidR="008E498D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F7D6C10" w14:textId="77777777" w:rsidR="008E498D" w:rsidRPr="002A10BF" w:rsidRDefault="008E498D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DOCUMENTOS QUE SE VERIFICARÁN</w:t>
      </w:r>
    </w:p>
    <w:p w14:paraId="29A76001" w14:textId="77777777" w:rsidR="008E498D" w:rsidRDefault="008E498D" w:rsidP="002A10BF">
      <w:pPr>
        <w:keepNext/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51AD710" w14:textId="642D8C5E" w:rsidR="00B64FF1" w:rsidRDefault="00B64FF1" w:rsidP="002A10BF">
      <w:pPr>
        <w:keepNext/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Los documentos a verificar serán: </w:t>
      </w:r>
      <w:r w:rsidRPr="00F53578">
        <w:rPr>
          <w:rFonts w:ascii="Arial Narrow" w:hAnsi="Arial Narrow"/>
          <w:sz w:val="22"/>
          <w:szCs w:val="22"/>
          <w:lang w:val="es-MX"/>
        </w:rPr>
        <w:t>Indicadores de gestión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Protocolo</w:t>
      </w:r>
      <w:r>
        <w:rPr>
          <w:rFonts w:ascii="Arial Narrow" w:hAnsi="Arial Narrow"/>
          <w:sz w:val="22"/>
          <w:szCs w:val="22"/>
          <w:lang w:val="es-MX"/>
        </w:rPr>
        <w:t xml:space="preserve">s y/o procedimientos analíticos, </w:t>
      </w:r>
      <w:r w:rsidRPr="00F53578">
        <w:rPr>
          <w:rFonts w:ascii="Arial Narrow" w:hAnsi="Arial Narrow"/>
          <w:sz w:val="22"/>
          <w:szCs w:val="22"/>
          <w:lang w:val="es-MX"/>
        </w:rPr>
        <w:t>Informes de resultados emitidos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Hojas de vida del personal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Hojas de vida de los equipos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Certificados de calibración de equipos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 xml:space="preserve">Informes de validación y/o confirmación de métodos con sus </w:t>
      </w:r>
      <w:r>
        <w:rPr>
          <w:rFonts w:ascii="Arial Narrow" w:hAnsi="Arial Narrow" w:cs="Arial"/>
          <w:sz w:val="22"/>
          <w:szCs w:val="22"/>
        </w:rPr>
        <w:t xml:space="preserve">registros primarios, </w:t>
      </w:r>
      <w:r w:rsidRPr="00F53578">
        <w:rPr>
          <w:rFonts w:ascii="Arial Narrow" w:hAnsi="Arial Narrow"/>
          <w:sz w:val="22"/>
          <w:szCs w:val="22"/>
          <w:lang w:val="es-MX"/>
        </w:rPr>
        <w:t>Informes de auditorías internas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Informes de las revisiones por la dirección</w:t>
      </w:r>
      <w:r>
        <w:rPr>
          <w:rFonts w:ascii="Arial Narrow" w:hAnsi="Arial Narrow"/>
          <w:sz w:val="22"/>
          <w:szCs w:val="22"/>
          <w:lang w:val="es-MX"/>
        </w:rPr>
        <w:t xml:space="preserve">, </w:t>
      </w:r>
      <w:r w:rsidRPr="00F53578">
        <w:rPr>
          <w:rFonts w:ascii="Arial Narrow" w:hAnsi="Arial Narrow"/>
          <w:sz w:val="22"/>
          <w:szCs w:val="22"/>
          <w:lang w:val="es-MX"/>
        </w:rPr>
        <w:t>Formatos y registros técnicos y de gestión</w:t>
      </w:r>
      <w:r w:rsidR="00473D19">
        <w:rPr>
          <w:rFonts w:ascii="Arial Narrow" w:hAnsi="Arial Narrow"/>
          <w:sz w:val="22"/>
          <w:szCs w:val="22"/>
          <w:lang w:val="es-MX"/>
        </w:rPr>
        <w:t>, entre otros</w:t>
      </w:r>
      <w:r>
        <w:rPr>
          <w:rFonts w:ascii="Arial Narrow" w:hAnsi="Arial Narrow"/>
          <w:sz w:val="22"/>
          <w:szCs w:val="22"/>
          <w:lang w:val="es-MX"/>
        </w:rPr>
        <w:t>.</w:t>
      </w:r>
    </w:p>
    <w:p w14:paraId="41B94C57" w14:textId="77777777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rPr>
          <w:rFonts w:ascii="Arial Narrow" w:hAnsi="Arial Narrow"/>
          <w:sz w:val="22"/>
          <w:szCs w:val="22"/>
          <w:lang w:val="es-CO"/>
        </w:rPr>
      </w:pPr>
    </w:p>
    <w:p w14:paraId="7CB2830A" w14:textId="77777777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>En general se verificarán todos aquellos documentos y registros que se relacionen con las actividades que afecten la realización de las actividades definidas en el alcance de la acreditación solicitada.</w:t>
      </w:r>
    </w:p>
    <w:p w14:paraId="675A03E0" w14:textId="77777777" w:rsidR="008E498D" w:rsidRPr="002A10BF" w:rsidRDefault="008E498D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0353A24A" w14:textId="77777777" w:rsidR="00C52F6A" w:rsidRPr="002A10BF" w:rsidRDefault="00C52F6A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TÉCNICAS DE EVALUACIÒN</w:t>
      </w:r>
    </w:p>
    <w:p w14:paraId="3A85924D" w14:textId="77777777" w:rsidR="00C52F6A" w:rsidRPr="002A10BF" w:rsidRDefault="00C52F6A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314A6E44" w14:textId="3328B09F" w:rsidR="00C95AB8" w:rsidRPr="00A65AC2" w:rsidRDefault="00C95AB8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color w:val="7030A0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>Se aplicarán técnicas tradicionales tales como las entrevistas al personal que será evaluado, la revisión de documentos, registros y datos así como la observación de la ejecución de todos los muestreos y análisis incluidos en el alcance de la evaluación</w:t>
      </w:r>
      <w:r w:rsidR="00800B00">
        <w:rPr>
          <w:rFonts w:ascii="Arial Narrow" w:hAnsi="Arial Narrow"/>
          <w:sz w:val="22"/>
          <w:szCs w:val="22"/>
          <w:lang w:val="es-CO"/>
        </w:rPr>
        <w:t>,</w:t>
      </w:r>
      <w:r w:rsidR="00F202C4" w:rsidRPr="00800B00">
        <w:rPr>
          <w:rFonts w:ascii="Arial Narrow" w:hAnsi="Arial Narrow"/>
          <w:sz w:val="22"/>
          <w:szCs w:val="22"/>
          <w:lang w:val="es-CO"/>
        </w:rPr>
        <w:t xml:space="preserve"> para lo cual el Laboratorio deberá realizar los preparativos técnicos y logísticos necesarios así como permitir el acceso del equipo evaluador a las instalaciones correspondientes</w:t>
      </w:r>
      <w:r w:rsidR="00F202C4" w:rsidRPr="00A65AC2">
        <w:rPr>
          <w:rFonts w:ascii="Arial Narrow" w:hAnsi="Arial Narrow"/>
          <w:color w:val="7030A0"/>
          <w:sz w:val="22"/>
          <w:szCs w:val="22"/>
          <w:lang w:val="es-CO"/>
        </w:rPr>
        <w:t xml:space="preserve">. </w:t>
      </w:r>
    </w:p>
    <w:p w14:paraId="0F74EC77" w14:textId="40977F71" w:rsidR="00C52F6A" w:rsidRDefault="00C52F6A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0F00D6FD" w14:textId="77777777" w:rsidR="000C361A" w:rsidRPr="002A10BF" w:rsidRDefault="000C361A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3A048D5" w14:textId="77777777" w:rsidR="00B85371" w:rsidRPr="002A10BF" w:rsidRDefault="00B85371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CONSIDERACIONES LOGISTICAS PARA LA EVALUACION DE ANALISIS DE LABORATORIO</w:t>
      </w:r>
    </w:p>
    <w:p w14:paraId="0716BE51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0E8FDFFA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Es necesario que el OEC prepare previamente el siguiente grupo de muestras y lo tenga disponible al momento de recibir la evaluación de los análisis de laboratorio, siempre y cuando la estabilidad de los analitos lo permita, cuando aplique: </w:t>
      </w:r>
    </w:p>
    <w:p w14:paraId="4090364A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777F7EC2" w14:textId="77777777"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 estándar bajo</w:t>
      </w:r>
      <w:r w:rsidR="00607B7E" w:rsidRPr="002A10BF">
        <w:rPr>
          <w:rFonts w:ascii="Arial Narrow" w:hAnsi="Arial Narrow"/>
          <w:sz w:val="22"/>
          <w:szCs w:val="22"/>
          <w:lang w:val="es-MX"/>
        </w:rPr>
        <w:t xml:space="preserve"> de concentración equivalente al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valor a partir del cual se reportan resu</w:t>
      </w:r>
      <w:r w:rsidR="00607B7E" w:rsidRPr="002A10BF">
        <w:rPr>
          <w:rFonts w:ascii="Arial Narrow" w:hAnsi="Arial Narrow"/>
          <w:sz w:val="22"/>
          <w:szCs w:val="22"/>
          <w:lang w:val="es-MX"/>
        </w:rPr>
        <w:t xml:space="preserve">ltados al cliente: </w:t>
      </w:r>
      <w:r w:rsidR="004C61E2" w:rsidRPr="002A10BF">
        <w:rPr>
          <w:rFonts w:ascii="Arial Narrow" w:hAnsi="Arial Narrow"/>
          <w:sz w:val="22"/>
          <w:szCs w:val="22"/>
          <w:lang w:val="es-MX"/>
        </w:rPr>
        <w:t>límite de cuantificación, concentración mínima de reporte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o como se denomine internamente</w:t>
      </w:r>
      <w:r w:rsidR="00607B7E" w:rsidRPr="002A10BF">
        <w:rPr>
          <w:rFonts w:ascii="Arial Narrow" w:hAnsi="Arial Narrow"/>
          <w:sz w:val="22"/>
          <w:szCs w:val="22"/>
          <w:lang w:val="es-MX"/>
        </w:rPr>
        <w:t>.</w:t>
      </w:r>
    </w:p>
    <w:p w14:paraId="712EDC6C" w14:textId="77777777"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 estándar alto de concentración equivalente al 90%</w:t>
      </w:r>
      <w:r w:rsidR="003949A5" w:rsidRPr="002A10BF">
        <w:rPr>
          <w:rFonts w:ascii="Arial Narrow" w:hAnsi="Arial Narrow"/>
          <w:sz w:val="22"/>
          <w:szCs w:val="22"/>
          <w:lang w:val="es-MX"/>
        </w:rPr>
        <w:t xml:space="preserve"> de la</w:t>
      </w:r>
      <w:r w:rsidR="00B936A8">
        <w:rPr>
          <w:rFonts w:ascii="Arial Narrow" w:hAnsi="Arial Narrow"/>
          <w:sz w:val="22"/>
          <w:szCs w:val="22"/>
          <w:lang w:val="es-MX"/>
        </w:rPr>
        <w:t xml:space="preserve"> curva en caso que aplique o 90</w:t>
      </w:r>
      <w:r w:rsidR="003949A5" w:rsidRPr="002A10BF">
        <w:rPr>
          <w:rFonts w:ascii="Arial Narrow" w:hAnsi="Arial Narrow"/>
          <w:sz w:val="22"/>
          <w:szCs w:val="22"/>
          <w:lang w:val="es-MX"/>
        </w:rPr>
        <w:t>% del rango de trabajo en cualquier otro caso</w:t>
      </w:r>
      <w:r w:rsidR="00D56BAD" w:rsidRPr="002A10BF">
        <w:rPr>
          <w:rFonts w:ascii="Arial Narrow" w:hAnsi="Arial Narrow"/>
          <w:sz w:val="22"/>
          <w:szCs w:val="22"/>
          <w:lang w:val="es-MX"/>
        </w:rPr>
        <w:t>.</w:t>
      </w:r>
    </w:p>
    <w:p w14:paraId="2DCB167E" w14:textId="77777777" w:rsidR="00B85371" w:rsidRPr="002A10BF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Una muestra de matriz ambiental en cantidad suficiente para ser analizada por duplicado</w:t>
      </w:r>
      <w:r w:rsidR="00B65FFE" w:rsidRPr="002A10BF">
        <w:rPr>
          <w:rFonts w:ascii="Arial Narrow" w:hAnsi="Arial Narrow"/>
          <w:sz w:val="22"/>
          <w:szCs w:val="22"/>
          <w:lang w:val="es-MX"/>
        </w:rPr>
        <w:t xml:space="preserve"> y adicionada con analito en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concentración conocida</w:t>
      </w:r>
      <w:r w:rsidR="00514F33" w:rsidRPr="002A10BF">
        <w:rPr>
          <w:rFonts w:ascii="Arial Narrow" w:hAnsi="Arial Narrow"/>
          <w:sz w:val="22"/>
          <w:szCs w:val="22"/>
          <w:lang w:val="es-MX"/>
        </w:rPr>
        <w:t xml:space="preserve"> cuando sea requerido por el método de referencia. </w:t>
      </w:r>
    </w:p>
    <w:p w14:paraId="632AB1F8" w14:textId="77777777" w:rsidR="003546D3" w:rsidRPr="002A10BF" w:rsidRDefault="003546D3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Los estándares de control de calidad requeridos por el método de referencia.</w:t>
      </w:r>
    </w:p>
    <w:p w14:paraId="77FA5AE5" w14:textId="577C5A3E" w:rsidR="00B85371" w:rsidRDefault="00B85371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Los controles de calidad rutinarios que aplique el laboratorio</w:t>
      </w:r>
      <w:r w:rsidR="00606C68" w:rsidRPr="002A10BF">
        <w:rPr>
          <w:rFonts w:ascii="Arial Narrow" w:hAnsi="Arial Narrow"/>
          <w:sz w:val="22"/>
          <w:szCs w:val="22"/>
          <w:lang w:val="es-MX"/>
        </w:rPr>
        <w:t>.</w:t>
      </w:r>
    </w:p>
    <w:p w14:paraId="589EE738" w14:textId="0DBE1EA9" w:rsidR="00C938CD" w:rsidRPr="00C938CD" w:rsidRDefault="00C938CD" w:rsidP="002A10BF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</w:pPr>
      <w:r w:rsidRPr="00C938CD">
        <w:rPr>
          <w:rFonts w:ascii="Arial Narrow" w:hAnsi="Arial Narrow"/>
          <w:color w:val="FF0000"/>
          <w:sz w:val="22"/>
          <w:szCs w:val="22"/>
          <w:lang w:val="es-MX"/>
        </w:rPr>
        <w:t>(POR FAVOR BORRE ESTO. Colocar en caso que el laboratorio haya solicitado método modificados)</w:t>
      </w:r>
      <w:r>
        <w:rPr>
          <w:rFonts w:ascii="Arial Narrow" w:hAnsi="Arial Narrow"/>
          <w:color w:val="FF0000"/>
          <w:sz w:val="22"/>
          <w:szCs w:val="22"/>
          <w:lang w:val="es-MX"/>
        </w:rPr>
        <w:t xml:space="preserve"> </w:t>
      </w:r>
      <w:r w:rsidRPr="00C938CD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Para los métodos modificados se realizará además del esquema anterior, evaluación de la(s) modificación(es) realizada(s) por el laboratorio.</w:t>
      </w:r>
    </w:p>
    <w:p w14:paraId="5A7E014B" w14:textId="77777777" w:rsidR="00E16C98" w:rsidRDefault="00E16C98" w:rsidP="002A10BF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2F048F10" w14:textId="77777777" w:rsidR="00E16C98" w:rsidRPr="00800B00" w:rsidRDefault="00E16C98" w:rsidP="002A10BF">
      <w:pPr>
        <w:jc w:val="both"/>
        <w:rPr>
          <w:rFonts w:ascii="Arial Narrow" w:hAnsi="Arial Narrow"/>
          <w:sz w:val="22"/>
          <w:szCs w:val="22"/>
          <w:u w:val="single"/>
          <w:lang w:val="es-MX"/>
        </w:rPr>
      </w:pPr>
      <w:r w:rsidRPr="00800B00">
        <w:rPr>
          <w:rFonts w:ascii="Arial Narrow" w:hAnsi="Arial Narrow"/>
          <w:sz w:val="22"/>
          <w:szCs w:val="22"/>
          <w:u w:val="single"/>
          <w:lang w:val="es-MX"/>
        </w:rPr>
        <w:t>Para variables microbiológicas</w:t>
      </w:r>
      <w:r w:rsidR="000E481B" w:rsidRPr="00800B00">
        <w:rPr>
          <w:rFonts w:ascii="Arial Narrow" w:hAnsi="Arial Narrow"/>
          <w:sz w:val="22"/>
          <w:szCs w:val="22"/>
          <w:u w:val="single"/>
          <w:lang w:val="es-MX"/>
        </w:rPr>
        <w:t>:</w:t>
      </w:r>
    </w:p>
    <w:p w14:paraId="5CF1131B" w14:textId="77777777" w:rsidR="00E16C98" w:rsidRPr="00800B00" w:rsidRDefault="00E16C98" w:rsidP="002A10BF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2776D8CA" w14:textId="77777777" w:rsidR="00E16C98" w:rsidRPr="00800B00" w:rsidRDefault="00E16C98" w:rsidP="00E16C98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Tener preparadas las suspensiones</w:t>
      </w:r>
      <w:r w:rsidR="0005765C" w:rsidRPr="00800B00">
        <w:rPr>
          <w:rFonts w:ascii="Arial Narrow" w:hAnsi="Arial Narrow"/>
          <w:sz w:val="22"/>
          <w:szCs w:val="22"/>
          <w:lang w:val="es-MX"/>
        </w:rPr>
        <w:t xml:space="preserve"> microbianas (inóculos)</w:t>
      </w:r>
      <w:r w:rsidRPr="00800B00">
        <w:rPr>
          <w:rFonts w:ascii="Arial Narrow" w:hAnsi="Arial Narrow"/>
          <w:sz w:val="22"/>
          <w:szCs w:val="22"/>
          <w:lang w:val="es-MX"/>
        </w:rPr>
        <w:t xml:space="preserve"> en el nivel medio y alto</w:t>
      </w:r>
    </w:p>
    <w:p w14:paraId="15677907" w14:textId="77777777" w:rsidR="00E16C98" w:rsidRPr="00800B00" w:rsidRDefault="0005765C" w:rsidP="00E16C98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Cantidad suficiente de muestra para análisis por duplicado</w:t>
      </w:r>
      <w:r w:rsidR="00A234B9" w:rsidRPr="00800B00">
        <w:rPr>
          <w:rFonts w:ascii="Arial Narrow" w:hAnsi="Arial Narrow"/>
          <w:sz w:val="22"/>
          <w:szCs w:val="22"/>
          <w:lang w:val="es-MX"/>
        </w:rPr>
        <w:t xml:space="preserve"> y corrida de adiciones </w:t>
      </w:r>
    </w:p>
    <w:p w14:paraId="3D9ACB7F" w14:textId="77777777" w:rsidR="0005765C" w:rsidRPr="00800B00" w:rsidRDefault="0005765C" w:rsidP="00E16C98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Controles de calidad implementados por el laboratorio y los requeridos por el método de </w:t>
      </w:r>
      <w:r w:rsidR="00A234B9" w:rsidRPr="00800B00">
        <w:rPr>
          <w:rFonts w:ascii="Arial Narrow" w:hAnsi="Arial Narrow"/>
          <w:sz w:val="22"/>
          <w:szCs w:val="22"/>
          <w:lang w:val="es-MX"/>
        </w:rPr>
        <w:t>referencia</w:t>
      </w:r>
    </w:p>
    <w:p w14:paraId="767DABB0" w14:textId="14119995" w:rsidR="0005765C" w:rsidRDefault="00A234B9" w:rsidP="00473D19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Tener en cuenta el desarrollo de pruebas confirmatorias (en caso aplicable)</w:t>
      </w:r>
    </w:p>
    <w:p w14:paraId="6A38FFD0" w14:textId="77777777" w:rsidR="00BC596E" w:rsidRPr="00BC596E" w:rsidRDefault="00BC596E" w:rsidP="00BC596E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BC596E">
        <w:rPr>
          <w:rFonts w:ascii="Arial Narrow" w:hAnsi="Arial Narrow"/>
          <w:sz w:val="22"/>
          <w:szCs w:val="22"/>
          <w:lang w:val="es-MX"/>
        </w:rPr>
        <w:t>Tener el equipamiento disponible para que el evaluador pueda realizar el atestiguamiento en tiempo real (Cámara adaptada al microscopio y conexión a equipo de cómputo- Huevos de helminto y Giardia y Cryptosporidium)</w:t>
      </w:r>
    </w:p>
    <w:p w14:paraId="023DA6A6" w14:textId="77777777" w:rsidR="00BC596E" w:rsidRPr="00800B00" w:rsidRDefault="00BC596E" w:rsidP="00473D19">
      <w:pPr>
        <w:pStyle w:val="Prrafodelista"/>
        <w:numPr>
          <w:ilvl w:val="0"/>
          <w:numId w:val="40"/>
        </w:numPr>
        <w:jc w:val="both"/>
        <w:rPr>
          <w:rFonts w:ascii="Arial Narrow" w:hAnsi="Arial Narrow"/>
          <w:sz w:val="22"/>
          <w:szCs w:val="22"/>
          <w:lang w:val="es-MX"/>
        </w:rPr>
      </w:pPr>
    </w:p>
    <w:p w14:paraId="4E3075FF" w14:textId="77777777" w:rsidR="0005765C" w:rsidRPr="00E16C98" w:rsidRDefault="0005765C" w:rsidP="0005765C">
      <w:pPr>
        <w:pStyle w:val="Prrafodelista"/>
        <w:ind w:left="360"/>
        <w:jc w:val="both"/>
        <w:rPr>
          <w:rFonts w:ascii="Arial Narrow" w:hAnsi="Arial Narrow"/>
          <w:color w:val="00B050"/>
          <w:sz w:val="22"/>
          <w:szCs w:val="22"/>
          <w:lang w:val="es-MX"/>
        </w:rPr>
      </w:pPr>
    </w:p>
    <w:p w14:paraId="342BA99B" w14:textId="77777777" w:rsidR="00B85371" w:rsidRPr="002A10BF" w:rsidRDefault="00B85371" w:rsidP="002A10BF">
      <w:pPr>
        <w:numPr>
          <w:ilvl w:val="0"/>
          <w:numId w:val="28"/>
        </w:numPr>
        <w:jc w:val="both"/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CONSIDERACIONES LOGISTICAS PARA LA EVALUACION DE TOMA DE MUESTRAS Y/O MUESTREOS</w:t>
      </w:r>
    </w:p>
    <w:p w14:paraId="0A165D5A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17080876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Es necesario que el OEC programe previamente y ejecute en presencia de los evaluadores, los siguientes procesos: </w:t>
      </w:r>
    </w:p>
    <w:p w14:paraId="2A394447" w14:textId="77777777" w:rsidR="00B85371" w:rsidRPr="002A10BF" w:rsidRDefault="00B85371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</w:p>
    <w:p w14:paraId="71FD0E1D" w14:textId="77777777" w:rsidR="004C2A61" w:rsidRPr="00800B00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Toma de muestras de agua </w:t>
      </w:r>
      <w:r w:rsidR="006F22A3" w:rsidRPr="002A10BF">
        <w:rPr>
          <w:rFonts w:ascii="Arial Narrow" w:hAnsi="Arial Narrow"/>
          <w:sz w:val="22"/>
          <w:szCs w:val="22"/>
          <w:lang w:val="es-MX"/>
        </w:rPr>
        <w:t>cada 3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0 minutos compuesta por dos horas en un vertimiento (agua residual doméstica o no doméstica)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aceites y grasas, DBO, DQO, fenoles, sólidos disueltos totales, sólidos suspendidos totales y sólidos totales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, </w:t>
      </w:r>
      <w:r w:rsidR="00E16C98" w:rsidRPr="00800B00">
        <w:rPr>
          <w:rFonts w:ascii="Arial Narrow" w:hAnsi="Arial Narrow"/>
          <w:sz w:val="22"/>
          <w:szCs w:val="22"/>
          <w:lang w:val="es-MX"/>
        </w:rPr>
        <w:t xml:space="preserve">coliformes termotolerantes, </w:t>
      </w:r>
      <w:r w:rsidR="00E16C98" w:rsidRPr="00800B00">
        <w:rPr>
          <w:rFonts w:ascii="Arial Narrow" w:hAnsi="Arial Narrow"/>
          <w:i/>
          <w:sz w:val="22"/>
          <w:szCs w:val="22"/>
          <w:lang w:val="es-MX"/>
        </w:rPr>
        <w:t xml:space="preserve">E.coli, </w:t>
      </w:r>
      <w:r w:rsidRPr="00800B00">
        <w:rPr>
          <w:rFonts w:ascii="Arial Narrow" w:hAnsi="Arial Narrow"/>
          <w:sz w:val="22"/>
          <w:szCs w:val="22"/>
          <w:lang w:val="es-MX"/>
        </w:rPr>
        <w:t>además de las variables de campo.</w:t>
      </w:r>
    </w:p>
    <w:p w14:paraId="141362D4" w14:textId="4E686CB1"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Muestreo integrado de agua en un río, </w:t>
      </w:r>
      <w:r w:rsidR="00E16C98" w:rsidRPr="00800B00">
        <w:rPr>
          <w:rFonts w:ascii="Arial Narrow" w:hAnsi="Arial Narrow"/>
          <w:sz w:val="22"/>
          <w:szCs w:val="22"/>
          <w:lang w:val="es-MX"/>
        </w:rPr>
        <w:t>cuerpo de agua canalizado</w:t>
      </w:r>
      <w:r w:rsidRPr="00800B00">
        <w:rPr>
          <w:rFonts w:ascii="Arial Narrow" w:hAnsi="Arial Narrow"/>
          <w:sz w:val="22"/>
          <w:szCs w:val="22"/>
          <w:lang w:val="es-MX"/>
        </w:rPr>
        <w:t xml:space="preserve"> 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u otro cuerpo lotico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alcalinidad, acidez, cobre disuelto, magnesio disuelto, manganeso disuelto, sólidos totales, solidos suspendidos totales, sólidos disueltos totales, nitrato, nitrito, nitrógeno amoniacal, NTK, DBO, DQO y COT,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además de las variables de campo. </w:t>
      </w:r>
    </w:p>
    <w:p w14:paraId="46C30EE5" w14:textId="73D48C48" w:rsidR="004C2A61" w:rsidRPr="00800B00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 xml:space="preserve">Toma de muestra de agua subterránea para determinación de: 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cloruro, sulfato, carbonato y bicarbonato, fluoruro, </w:t>
      </w:r>
      <w:r w:rsidR="00E16C98" w:rsidRPr="00800B00">
        <w:rPr>
          <w:rFonts w:ascii="Arial Narrow" w:hAnsi="Arial Narrow"/>
          <w:sz w:val="22"/>
          <w:szCs w:val="22"/>
          <w:lang w:val="es-MX"/>
        </w:rPr>
        <w:t xml:space="preserve">heterótrofos, </w:t>
      </w:r>
      <w:r w:rsidRPr="00800B00">
        <w:rPr>
          <w:rFonts w:ascii="Arial Narrow" w:hAnsi="Arial Narrow"/>
          <w:sz w:val="22"/>
          <w:szCs w:val="22"/>
          <w:lang w:val="es-MX"/>
        </w:rPr>
        <w:t>aluminio, cobre disuelto y plomo disuelto, además de las variables de campo.</w:t>
      </w:r>
    </w:p>
    <w:p w14:paraId="441F43A7" w14:textId="15783203" w:rsidR="004C2A61" w:rsidRPr="002A10BF" w:rsidRDefault="004C2A6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Muestreo integrado 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de agua en un lago, laguna u otro cuerpo lentico para determinación de: </w:t>
      </w:r>
      <w:r w:rsidRPr="00E16C9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salmonella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 xml:space="preserve">, coliformes totales, </w:t>
      </w:r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E</w:t>
      </w:r>
      <w:r w:rsid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>.</w:t>
      </w:r>
      <w:r w:rsidRPr="00B936A8">
        <w:rPr>
          <w:rFonts w:ascii="Arial Narrow" w:hAnsi="Arial Narrow"/>
          <w:i/>
          <w:color w:val="808080" w:themeColor="background1" w:themeShade="80"/>
          <w:sz w:val="22"/>
          <w:szCs w:val="22"/>
          <w:lang w:val="es-MX"/>
        </w:rPr>
        <w:t xml:space="preserve"> coli</w:t>
      </w:r>
      <w:r w:rsidRPr="002A10BF">
        <w:rPr>
          <w:rFonts w:ascii="Arial Narrow" w:hAnsi="Arial Narrow"/>
          <w:color w:val="808080" w:themeColor="background1" w:themeShade="80"/>
          <w:sz w:val="22"/>
          <w:szCs w:val="22"/>
          <w:lang w:val="es-MX"/>
        </w:rPr>
        <w:t>, cromo hexavalente, fenoles totales, cadmio disuelto, cobre disuelto, cromo disuelto y ortofosfato,</w:t>
      </w:r>
      <w:r w:rsidRPr="002A10BF">
        <w:rPr>
          <w:rFonts w:ascii="Arial Narrow" w:hAnsi="Arial Narrow"/>
          <w:sz w:val="22"/>
          <w:szCs w:val="22"/>
          <w:lang w:val="es-MX"/>
        </w:rPr>
        <w:t xml:space="preserve"> además de las variables de campo. </w:t>
      </w:r>
    </w:p>
    <w:p w14:paraId="519EB2EE" w14:textId="2DADFC70" w:rsidR="00294744" w:rsidRPr="00800B00" w:rsidRDefault="00294744" w:rsidP="00294744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 xml:space="preserve">Un muestreo de emisiones (en una fuente seleccionada por la empresa aplicable según Resolución 909 de 2008 y/o posteriores modificaciones) en el que se apliquen todos los métodos de toma de muestras y/o muestreo a ser auditados de manera representativa, con las condiciones de seguridad adecuadas para el desarrollo de la auditoría. </w:t>
      </w:r>
      <w:r w:rsidRPr="00800B00">
        <w:rPr>
          <w:rFonts w:ascii="Arial Narrow" w:hAnsi="Arial Narrow"/>
          <w:sz w:val="22"/>
          <w:szCs w:val="22"/>
          <w:lang w:val="es-MX"/>
        </w:rPr>
        <w:lastRenderedPageBreak/>
        <w:t xml:space="preserve">(Los muestreos isocinéticos se </w:t>
      </w:r>
      <w:r w:rsidR="00B50B77" w:rsidRPr="00800B00">
        <w:rPr>
          <w:rFonts w:ascii="Arial Narrow" w:hAnsi="Arial Narrow"/>
          <w:sz w:val="22"/>
          <w:szCs w:val="22"/>
          <w:lang w:val="es-MX"/>
        </w:rPr>
        <w:t>realizarán</w:t>
      </w:r>
      <w:r w:rsidRPr="00800B00">
        <w:rPr>
          <w:rFonts w:ascii="Arial Narrow" w:hAnsi="Arial Narrow"/>
          <w:sz w:val="22"/>
          <w:szCs w:val="22"/>
          <w:lang w:val="es-MX"/>
        </w:rPr>
        <w:t xml:space="preserve"> en tiempo de una hora. Los demás muestreos, como se estipule en los criterios de evaluación).</w:t>
      </w:r>
    </w:p>
    <w:p w14:paraId="6A49A182" w14:textId="25C5F236" w:rsidR="00294744" w:rsidRPr="00800B00" w:rsidRDefault="00294744" w:rsidP="00294744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800B00">
        <w:rPr>
          <w:rFonts w:ascii="Arial Narrow" w:hAnsi="Arial Narrow"/>
          <w:sz w:val="22"/>
          <w:szCs w:val="22"/>
          <w:lang w:val="es-MX"/>
        </w:rPr>
        <w:t>Verificación del funcionamiento de todos los equipos de muestreo atmosférico a nivel de inmisión (teniendo en cuenta la capacidad del laboratorio) y al menos uno por cada método instalado en campo para toma de muestra de manera representativa según los métodos de referencia.</w:t>
      </w:r>
    </w:p>
    <w:p w14:paraId="029EB7DB" w14:textId="21F90BE2" w:rsidR="005B2A97" w:rsidRPr="002A10BF" w:rsidRDefault="00800A3D" w:rsidP="00294744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MX"/>
        </w:rPr>
        <w:t>Todos los procesos de</w:t>
      </w:r>
      <w:r w:rsidR="005B2A97" w:rsidRPr="002A10BF">
        <w:rPr>
          <w:rFonts w:ascii="Arial Narrow" w:hAnsi="Arial Narrow"/>
          <w:sz w:val="22"/>
          <w:szCs w:val="22"/>
          <w:lang w:val="es-MX"/>
        </w:rPr>
        <w:t xml:space="preserve"> toma de muestras deben incluir la medición de todas las variables de campo establecidas en el al</w:t>
      </w:r>
      <w:r w:rsidR="00664524" w:rsidRPr="002A10BF">
        <w:rPr>
          <w:rFonts w:ascii="Arial Narrow" w:hAnsi="Arial Narrow"/>
          <w:sz w:val="22"/>
          <w:szCs w:val="22"/>
          <w:lang w:val="es-MX"/>
        </w:rPr>
        <w:t>c</w:t>
      </w:r>
      <w:r w:rsidR="005B2A97" w:rsidRPr="002A10BF">
        <w:rPr>
          <w:rFonts w:ascii="Arial Narrow" w:hAnsi="Arial Narrow"/>
          <w:sz w:val="22"/>
          <w:szCs w:val="22"/>
          <w:lang w:val="es-MX"/>
        </w:rPr>
        <w:t>ance de la evaluación y siguiendo los respectivos métodos y procedimientos de laboratorio; así mismo, se deben aplicar los controles de calidad rutinarios en campo.</w:t>
      </w:r>
    </w:p>
    <w:p w14:paraId="1E001025" w14:textId="426ECDA3" w:rsidR="00B85371" w:rsidRPr="002A10BF" w:rsidRDefault="00B85371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CO"/>
        </w:rPr>
        <w:t>Los sitios de muestreo deben ser de fácil acceso y en lo posible cercanos a las instalaciones de la empresa o laboratorio, de manera que los tiempos de evaluación se puedan ajustar a los establecidos en el cronograma adjunto</w:t>
      </w:r>
    </w:p>
    <w:p w14:paraId="03782F25" w14:textId="4CBD5B41" w:rsidR="00FC47DB" w:rsidRPr="002A10BF" w:rsidRDefault="00FC47DB" w:rsidP="002A10BF">
      <w:pPr>
        <w:numPr>
          <w:ilvl w:val="0"/>
          <w:numId w:val="1"/>
        </w:numPr>
        <w:tabs>
          <w:tab w:val="clear" w:pos="2062"/>
          <w:tab w:val="num" w:pos="284"/>
        </w:tabs>
        <w:ind w:left="284" w:hanging="284"/>
        <w:jc w:val="both"/>
        <w:rPr>
          <w:rFonts w:ascii="Arial Narrow" w:hAnsi="Arial Narrow"/>
          <w:sz w:val="22"/>
          <w:szCs w:val="22"/>
          <w:lang w:val="es-MX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El laboratorio debe informar </w:t>
      </w:r>
      <w:r w:rsidRPr="002A10BF">
        <w:rPr>
          <w:rFonts w:ascii="Arial Narrow" w:hAnsi="Arial Narrow"/>
          <w:b/>
          <w:sz w:val="22"/>
          <w:szCs w:val="22"/>
          <w:u w:val="single"/>
          <w:lang w:val="es-CO"/>
        </w:rPr>
        <w:t>previo a la visita,</w:t>
      </w:r>
      <w:r w:rsidRPr="002A10BF">
        <w:rPr>
          <w:rFonts w:ascii="Arial Narrow" w:hAnsi="Arial Narrow"/>
          <w:b/>
          <w:sz w:val="22"/>
          <w:szCs w:val="22"/>
          <w:lang w:val="es-CO"/>
        </w:rPr>
        <w:t xml:space="preserve"> 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los procedimientos relevantes de salud, seguridad y </w:t>
      </w:r>
      <w:r w:rsidR="00800B00" w:rsidRPr="002A10BF">
        <w:rPr>
          <w:rFonts w:ascii="Arial Narrow" w:hAnsi="Arial Narrow"/>
          <w:sz w:val="22"/>
          <w:szCs w:val="22"/>
          <w:lang w:val="es-CO"/>
        </w:rPr>
        <w:t>emergencia,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 así como los requisitos para el ingreso a instalaciones propias o ajenas, en caso de que esto sea necesario: pagos de salud, pensión, ARL, al igual que los elementos de protección personal requeridos.</w:t>
      </w:r>
    </w:p>
    <w:p w14:paraId="34B53E70" w14:textId="77777777" w:rsidR="00437366" w:rsidRDefault="00437366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b/>
          <w:sz w:val="22"/>
          <w:szCs w:val="22"/>
          <w:lang w:val="es-CO"/>
        </w:rPr>
      </w:pPr>
    </w:p>
    <w:p w14:paraId="282917AB" w14:textId="77777777" w:rsidR="000550AF" w:rsidRPr="002A10BF" w:rsidRDefault="000550AF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b/>
          <w:sz w:val="22"/>
          <w:szCs w:val="22"/>
          <w:lang w:val="es-CO"/>
        </w:rPr>
      </w:pPr>
    </w:p>
    <w:p w14:paraId="4B7DD1D0" w14:textId="77777777" w:rsidR="00154A9C" w:rsidRPr="002A10BF" w:rsidRDefault="0014367A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PRUEBAS DE EVALUACION DE DESEMPEÑO</w:t>
      </w:r>
    </w:p>
    <w:p w14:paraId="34E6F879" w14:textId="77777777" w:rsidR="0014367A" w:rsidRPr="002A10BF" w:rsidRDefault="00F16F2E" w:rsidP="002A10BF">
      <w:pPr>
        <w:tabs>
          <w:tab w:val="left" w:pos="3454"/>
        </w:tabs>
        <w:jc w:val="both"/>
        <w:rPr>
          <w:rFonts w:ascii="Arial Narrow" w:hAnsi="Arial Narrow" w:cs="Arial"/>
          <w:noProof/>
          <w:sz w:val="22"/>
          <w:szCs w:val="22"/>
          <w:lang w:val="es-CO"/>
        </w:rPr>
      </w:pPr>
      <w:r w:rsidRPr="002A10BF">
        <w:rPr>
          <w:rFonts w:ascii="Arial Narrow" w:hAnsi="Arial Narrow" w:cs="Arial"/>
          <w:noProof/>
          <w:sz w:val="22"/>
          <w:szCs w:val="22"/>
          <w:lang w:val="es-CO"/>
        </w:rPr>
        <w:tab/>
      </w:r>
    </w:p>
    <w:p w14:paraId="1BD7009E" w14:textId="77777777" w:rsidR="003F0E77" w:rsidRPr="002A10BF" w:rsidRDefault="003F0E77" w:rsidP="002A10BF">
      <w:pPr>
        <w:jc w:val="both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 w:cs="Arial"/>
          <w:noProof/>
          <w:sz w:val="22"/>
          <w:szCs w:val="22"/>
          <w:lang w:val="es-CO"/>
        </w:rPr>
        <w:t xml:space="preserve">En cumplimiento de lo establecido en </w:t>
      </w:r>
      <w:r w:rsidR="00791112" w:rsidRPr="002A10BF">
        <w:rPr>
          <w:rFonts w:ascii="Arial Narrow" w:hAnsi="Arial Narrow" w:cs="Arial"/>
          <w:noProof/>
          <w:sz w:val="22"/>
          <w:szCs w:val="22"/>
          <w:lang w:val="es-CO"/>
        </w:rPr>
        <w:t>la Resoluciones del Procedimiento de Acreditación</w:t>
      </w:r>
      <w:r w:rsidRPr="002A10BF">
        <w:rPr>
          <w:rFonts w:ascii="Arial Narrow" w:hAnsi="Arial Narrow" w:cs="Arial"/>
          <w:noProof/>
          <w:sz w:val="22"/>
          <w:szCs w:val="22"/>
          <w:lang w:val="es-CO"/>
        </w:rPr>
        <w:t xml:space="preserve">, </w:t>
      </w:r>
      <w:r w:rsidRPr="002A10BF">
        <w:rPr>
          <w:rFonts w:ascii="Arial Narrow" w:hAnsi="Arial Narrow"/>
          <w:sz w:val="22"/>
          <w:szCs w:val="22"/>
        </w:rPr>
        <w:t>todo laboratorio que desee acreditarse o esté acreditado por el IDEAM deberá presentar y aprobar pruebas de evaluación de desempeño para las variables tanto de laboratorio como de campo, consideradas en el alcance de la acreditación, cuando aplique y en la frecuencia requerida.</w:t>
      </w:r>
    </w:p>
    <w:p w14:paraId="223F6BE4" w14:textId="77777777" w:rsidR="00DA426E" w:rsidRPr="002A10BF" w:rsidRDefault="00DA426E" w:rsidP="002A10BF">
      <w:pPr>
        <w:jc w:val="both"/>
        <w:rPr>
          <w:rFonts w:ascii="Arial Narrow" w:hAnsi="Arial Narrow"/>
          <w:sz w:val="22"/>
          <w:szCs w:val="22"/>
        </w:rPr>
      </w:pPr>
    </w:p>
    <w:p w14:paraId="761AD008" w14:textId="77777777" w:rsidR="00DA3E9E" w:rsidRPr="002A10BF" w:rsidRDefault="00DA3E9E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COMPROMISO DE CONFIDENCIALIDAD</w:t>
      </w:r>
    </w:p>
    <w:p w14:paraId="7DABCAAC" w14:textId="77777777" w:rsidR="00DA3E9E" w:rsidRPr="002A10BF" w:rsidRDefault="00DA3E9E" w:rsidP="002A10BF">
      <w:pPr>
        <w:rPr>
          <w:rFonts w:ascii="Arial Narrow" w:hAnsi="Arial Narrow"/>
          <w:b/>
          <w:sz w:val="22"/>
          <w:szCs w:val="22"/>
          <w:lang w:val="es-CO"/>
        </w:rPr>
      </w:pPr>
    </w:p>
    <w:p w14:paraId="428B2DC8" w14:textId="77777777" w:rsidR="00A5647B" w:rsidRPr="002A10BF" w:rsidRDefault="00A5647B" w:rsidP="002A10BF">
      <w:pPr>
        <w:jc w:val="both"/>
        <w:rPr>
          <w:rFonts w:ascii="Arial Narrow" w:hAnsi="Arial Narrow"/>
          <w:sz w:val="22"/>
          <w:szCs w:val="22"/>
        </w:rPr>
      </w:pPr>
      <w:r w:rsidRPr="002A10BF">
        <w:rPr>
          <w:rFonts w:ascii="Arial Narrow" w:hAnsi="Arial Narrow"/>
          <w:sz w:val="22"/>
          <w:szCs w:val="22"/>
          <w:lang w:val="es-CO"/>
        </w:rPr>
        <w:t xml:space="preserve">Todos los evaluadores del IDEAM, a fin de garantizar la seguridad de la información, han firmado ante el Instituto el </w:t>
      </w:r>
      <w:r w:rsidRPr="002A10BF">
        <w:rPr>
          <w:rFonts w:ascii="Arial Narrow" w:hAnsi="Arial Narrow"/>
          <w:b/>
          <w:sz w:val="22"/>
          <w:szCs w:val="22"/>
          <w:lang w:val="es-CO"/>
        </w:rPr>
        <w:t>COMPROMISO DE CONFIDENCIALIDAD, IMPARCIALIDAD E INDEPENDENCIA</w:t>
      </w:r>
      <w:r w:rsidRPr="002A10BF">
        <w:rPr>
          <w:rFonts w:ascii="Arial Narrow" w:hAnsi="Arial Narrow"/>
          <w:sz w:val="22"/>
          <w:szCs w:val="22"/>
          <w:lang w:val="es-CO"/>
        </w:rPr>
        <w:t xml:space="preserve">, el cual implica, entre otros aspectos, que los evaluadores deben </w:t>
      </w:r>
      <w:r w:rsidRPr="002A10BF">
        <w:rPr>
          <w:rFonts w:ascii="Arial Narrow" w:hAnsi="Arial Narrow"/>
          <w:snapToGrid w:val="0"/>
          <w:sz w:val="22"/>
          <w:szCs w:val="22"/>
        </w:rPr>
        <w:t>mantener reservada solo para el cumplimiento de sus obligaciones y funciones asociadas a las actividades de acreditación, la información a la que puedan tener acceso durante el proceso de acreditación de los organismos solicitantes.</w:t>
      </w:r>
    </w:p>
    <w:p w14:paraId="706830E3" w14:textId="77777777" w:rsidR="00573D07" w:rsidRPr="002A10BF" w:rsidRDefault="00573D07" w:rsidP="002A10BF">
      <w:pPr>
        <w:jc w:val="both"/>
        <w:rPr>
          <w:rFonts w:ascii="Arial Narrow" w:hAnsi="Arial Narrow"/>
          <w:sz w:val="22"/>
          <w:szCs w:val="22"/>
        </w:rPr>
      </w:pPr>
    </w:p>
    <w:p w14:paraId="68286F7F" w14:textId="77777777" w:rsidR="00DA426E" w:rsidRPr="002A10BF" w:rsidRDefault="00DA426E" w:rsidP="002A10BF">
      <w:pPr>
        <w:numPr>
          <w:ilvl w:val="0"/>
          <w:numId w:val="28"/>
        </w:numPr>
        <w:rPr>
          <w:rFonts w:ascii="Arial Narrow" w:hAnsi="Arial Narrow"/>
          <w:b/>
          <w:sz w:val="22"/>
          <w:szCs w:val="22"/>
          <w:lang w:val="es-CO"/>
        </w:rPr>
      </w:pPr>
      <w:r w:rsidRPr="002A10BF">
        <w:rPr>
          <w:rFonts w:ascii="Arial Narrow" w:hAnsi="Arial Narrow"/>
          <w:b/>
          <w:sz w:val="22"/>
          <w:szCs w:val="22"/>
          <w:lang w:val="es-CO"/>
        </w:rPr>
        <w:t>CRONOGRAMA</w:t>
      </w:r>
    </w:p>
    <w:p w14:paraId="724A3EDD" w14:textId="77777777" w:rsidR="00DA426E" w:rsidRPr="002A10BF" w:rsidRDefault="00DA426E" w:rsidP="002A10BF">
      <w:pPr>
        <w:keepNext/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255A9B6C" w14:textId="77777777" w:rsidR="001A5027" w:rsidRDefault="00DA426E" w:rsidP="002A10BF">
      <w:pPr>
        <w:tabs>
          <w:tab w:val="left" w:pos="1985"/>
          <w:tab w:val="left" w:pos="3686"/>
          <w:tab w:val="left" w:pos="5812"/>
        </w:tabs>
        <w:jc w:val="both"/>
        <w:rPr>
          <w:rFonts w:ascii="Arial Narrow" w:hAnsi="Arial Narrow"/>
          <w:sz w:val="22"/>
          <w:szCs w:val="22"/>
          <w:lang w:val="es-CO"/>
        </w:rPr>
      </w:pPr>
      <w:r w:rsidRPr="002A10BF">
        <w:rPr>
          <w:rFonts w:ascii="Arial Narrow" w:hAnsi="Arial Narrow"/>
          <w:sz w:val="22"/>
          <w:szCs w:val="22"/>
          <w:lang w:val="es-CO"/>
        </w:rPr>
        <w:t>En el cronograma adjunto se presentan las actividades que se realizarán durante la audito</w:t>
      </w:r>
      <w:r w:rsidR="00791112" w:rsidRPr="002A10BF">
        <w:rPr>
          <w:rFonts w:ascii="Arial Narrow" w:hAnsi="Arial Narrow"/>
          <w:sz w:val="22"/>
          <w:szCs w:val="22"/>
          <w:lang w:val="es-CO"/>
        </w:rPr>
        <w:t>ría con su tiempo esperado y duración aproximada, el cual podrá ser modificado según coordinación eficiente de las actividades con el OEC, sin embargo, deberán evaluarse cada una de las variables programadas y el laboratorio deberá disponer de la logística necesaria para atender la visita.</w:t>
      </w:r>
    </w:p>
    <w:p w14:paraId="200950E2" w14:textId="77777777" w:rsidR="001A5027" w:rsidRDefault="001A5027">
      <w:pPr>
        <w:rPr>
          <w:rFonts w:ascii="Arial Narrow" w:hAnsi="Arial Narrow"/>
          <w:sz w:val="22"/>
          <w:szCs w:val="22"/>
          <w:lang w:val="es-CO"/>
        </w:rPr>
      </w:pPr>
      <w:r>
        <w:rPr>
          <w:rFonts w:ascii="Arial Narrow" w:hAnsi="Arial Narrow"/>
          <w:sz w:val="22"/>
          <w:szCs w:val="22"/>
          <w:lang w:val="es-CO"/>
        </w:rPr>
        <w:br w:type="page"/>
      </w:r>
    </w:p>
    <w:p w14:paraId="2070AEFE" w14:textId="77777777" w:rsidR="00E139C0" w:rsidRDefault="00E139C0" w:rsidP="00E139C0">
      <w:r w:rsidRPr="00143C87">
        <w:rPr>
          <w:rFonts w:ascii="Arial Narrow" w:hAnsi="Arial Narrow"/>
          <w:b/>
          <w:bCs/>
          <w:color w:val="000000"/>
          <w:sz w:val="22"/>
          <w:szCs w:val="22"/>
          <w:lang w:val="es-CO" w:eastAsia="es-CO"/>
        </w:rPr>
        <w:lastRenderedPageBreak/>
        <w:t>HISTORIAL DE CAMBIOS (Esta parte no debe diligenciarse. Hace parte permanente del formato)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950"/>
        <w:gridCol w:w="6060"/>
      </w:tblGrid>
      <w:tr w:rsidR="00E139C0" w:rsidRPr="0016391E" w14:paraId="6C415B93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  <w:hideMark/>
          </w:tcPr>
          <w:p w14:paraId="1DF6054A" w14:textId="77777777" w:rsidR="00E139C0" w:rsidRPr="004E7EB5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VERSIÓN</w:t>
            </w:r>
          </w:p>
        </w:tc>
        <w:tc>
          <w:tcPr>
            <w:tcW w:w="1038" w:type="pct"/>
            <w:shd w:val="clear" w:color="auto" w:fill="auto"/>
            <w:vAlign w:val="center"/>
            <w:hideMark/>
          </w:tcPr>
          <w:p w14:paraId="0235B882" w14:textId="77777777" w:rsidR="00E139C0" w:rsidRPr="004E7EB5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FECHA</w:t>
            </w:r>
          </w:p>
        </w:tc>
        <w:tc>
          <w:tcPr>
            <w:tcW w:w="3225" w:type="pct"/>
            <w:shd w:val="clear" w:color="auto" w:fill="auto"/>
            <w:vAlign w:val="center"/>
            <w:hideMark/>
          </w:tcPr>
          <w:p w14:paraId="61F417C9" w14:textId="77777777" w:rsidR="00E139C0" w:rsidRPr="004E7EB5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4E7EB5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DESCRIPCIÓN</w:t>
            </w:r>
          </w:p>
        </w:tc>
      </w:tr>
      <w:tr w:rsidR="00E139C0" w:rsidRPr="0016391E" w14:paraId="73221E8F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14:paraId="22631A47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01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4EF3E3A5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11/04/2016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7D710036" w14:textId="77777777" w:rsidR="00E139C0" w:rsidRPr="0016391E" w:rsidRDefault="00E139C0" w:rsidP="00E139C0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Inclusión formato en SGC en proceso SERVICIOS</w:t>
            </w:r>
          </w:p>
        </w:tc>
      </w:tr>
      <w:tr w:rsidR="00E139C0" w:rsidRPr="0016391E" w14:paraId="30209051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14:paraId="7EFB5965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02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0BA164DE" w14:textId="77777777" w:rsidR="00E139C0" w:rsidRPr="0016391E" w:rsidRDefault="00E139C0" w:rsidP="00CF75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2</w:t>
            </w:r>
            <w:r w:rsidR="00CF7547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/</w:t>
            </w:r>
            <w:r w:rsidR="00CF7547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11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/2018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49A73EC9" w14:textId="77777777" w:rsidR="00E139C0" w:rsidRPr="0016391E" w:rsidRDefault="00E139C0" w:rsidP="00473D19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Reubicación formato en proceso SGI y revisión de contenido</w:t>
            </w:r>
          </w:p>
        </w:tc>
      </w:tr>
      <w:tr w:rsidR="00847420" w:rsidRPr="00800B00" w14:paraId="6FD02919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14:paraId="6C4D5175" w14:textId="77777777" w:rsidR="00847420" w:rsidRPr="00800B00" w:rsidRDefault="00847420" w:rsidP="00473D19">
            <w:pPr>
              <w:jc w:val="center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 w:rsidRPr="00800B00">
              <w:rPr>
                <w:rFonts w:ascii="Arial Narrow" w:hAnsi="Arial Narrow"/>
                <w:sz w:val="22"/>
                <w:szCs w:val="22"/>
                <w:lang w:val="es-CO" w:eastAsia="es-CO"/>
              </w:rPr>
              <w:t>03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6D3AF421" w14:textId="24D63618" w:rsidR="00847420" w:rsidRPr="00C93204" w:rsidRDefault="00C93204" w:rsidP="00CF75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 w:rsidRPr="00C93204"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14/12/2021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09B4954C" w14:textId="77777777" w:rsidR="00847420" w:rsidRPr="00800B00" w:rsidRDefault="00847420" w:rsidP="00473D19">
            <w:pPr>
              <w:jc w:val="center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 w:rsidRPr="00800B00">
              <w:rPr>
                <w:rFonts w:ascii="Arial Narrow" w:hAnsi="Arial Narrow"/>
                <w:sz w:val="22"/>
                <w:szCs w:val="22"/>
                <w:lang w:val="es-CO" w:eastAsia="es-CO"/>
              </w:rPr>
              <w:t>Ajuste de contenido en numerales 4, 5, 11 y 12</w:t>
            </w:r>
          </w:p>
        </w:tc>
      </w:tr>
      <w:tr w:rsidR="00BC596E" w:rsidRPr="00800B00" w14:paraId="6B430D2E" w14:textId="77777777" w:rsidTr="000550AF">
        <w:trPr>
          <w:trHeight w:val="330"/>
        </w:trPr>
        <w:tc>
          <w:tcPr>
            <w:tcW w:w="737" w:type="pct"/>
            <w:shd w:val="clear" w:color="auto" w:fill="auto"/>
            <w:vAlign w:val="center"/>
          </w:tcPr>
          <w:p w14:paraId="10564BC4" w14:textId="101EF32C" w:rsidR="00BC596E" w:rsidRPr="00800B00" w:rsidRDefault="00BC596E" w:rsidP="00473D19">
            <w:pPr>
              <w:jc w:val="center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sz w:val="22"/>
                <w:szCs w:val="22"/>
                <w:lang w:val="es-CO" w:eastAsia="es-CO"/>
              </w:rPr>
              <w:t>04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59A55C2B" w14:textId="1BDEBE8C" w:rsidR="00BC596E" w:rsidRPr="00C93204" w:rsidRDefault="00BC596E" w:rsidP="00CF7547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es-CO" w:eastAsia="es-CO"/>
              </w:rPr>
              <w:t>24/03/2022</w:t>
            </w:r>
          </w:p>
        </w:tc>
        <w:tc>
          <w:tcPr>
            <w:tcW w:w="3225" w:type="pct"/>
            <w:shd w:val="clear" w:color="auto" w:fill="auto"/>
            <w:vAlign w:val="center"/>
          </w:tcPr>
          <w:p w14:paraId="7BCC71DF" w14:textId="77777777" w:rsidR="000C361A" w:rsidRDefault="000C361A" w:rsidP="00473D19">
            <w:pPr>
              <w:jc w:val="center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sz w:val="22"/>
                <w:szCs w:val="22"/>
                <w:lang w:val="es-CO" w:eastAsia="es-CO"/>
              </w:rPr>
              <w:t>En Datos de la Evaluación se incluye el ítem de Observador (es).</w:t>
            </w:r>
          </w:p>
          <w:p w14:paraId="37CDBFC7" w14:textId="4A99728D" w:rsidR="00BC596E" w:rsidRPr="00800B00" w:rsidRDefault="00BC596E" w:rsidP="00473D19">
            <w:pPr>
              <w:jc w:val="center"/>
              <w:rPr>
                <w:rFonts w:ascii="Arial Narrow" w:hAnsi="Arial Narrow"/>
                <w:sz w:val="22"/>
                <w:szCs w:val="22"/>
                <w:lang w:val="es-CO" w:eastAsia="es-CO"/>
              </w:rPr>
            </w:pPr>
            <w:r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Ajuste en el contenido </w:t>
            </w:r>
            <w:r w:rsidR="000C361A">
              <w:rPr>
                <w:rFonts w:ascii="Arial Narrow" w:hAnsi="Arial Narrow"/>
                <w:sz w:val="22"/>
                <w:szCs w:val="22"/>
                <w:lang w:val="es-CO" w:eastAsia="es-CO"/>
              </w:rPr>
              <w:t xml:space="preserve">11 con relación a las variables microbiológicas. </w:t>
            </w:r>
          </w:p>
        </w:tc>
      </w:tr>
    </w:tbl>
    <w:p w14:paraId="1FC58F88" w14:textId="77777777" w:rsidR="00E139C0" w:rsidRPr="00800B00" w:rsidRDefault="00E139C0" w:rsidP="00E139C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2"/>
        <w:gridCol w:w="3313"/>
        <w:gridCol w:w="3170"/>
      </w:tblGrid>
      <w:tr w:rsidR="00E139C0" w:rsidRPr="00E970DC" w14:paraId="643D0D92" w14:textId="77777777" w:rsidTr="000550AF">
        <w:trPr>
          <w:trHeight w:val="815"/>
          <w:jc w:val="center"/>
        </w:trPr>
        <w:tc>
          <w:tcPr>
            <w:tcW w:w="1550" w:type="pct"/>
          </w:tcPr>
          <w:p w14:paraId="79201A29" w14:textId="77777777" w:rsidR="00E139C0" w:rsidRPr="00EC263E" w:rsidRDefault="00F070C7" w:rsidP="00473D19">
            <w:pPr>
              <w:pStyle w:val="Sinespaciado"/>
              <w:jc w:val="center"/>
              <w:rPr>
                <w:rFonts w:ascii="Arial Narrow" w:hAnsi="Arial Narrow"/>
                <w:b/>
              </w:rPr>
            </w:pPr>
            <w:r w:rsidRPr="00EC263E">
              <w:rPr>
                <w:rFonts w:ascii="Arial Narrow" w:hAnsi="Arial Narrow"/>
                <w:b/>
              </w:rPr>
              <w:t>ELABORÓ</w:t>
            </w:r>
            <w:r w:rsidR="00E139C0" w:rsidRPr="00EC263E">
              <w:rPr>
                <w:rFonts w:ascii="Arial Narrow" w:hAnsi="Arial Narrow"/>
                <w:b/>
              </w:rPr>
              <w:t>:</w:t>
            </w:r>
          </w:p>
          <w:p w14:paraId="5F989B37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</w:rPr>
            </w:pPr>
          </w:p>
          <w:p w14:paraId="7C8784CA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</w:rPr>
            </w:pPr>
          </w:p>
          <w:p w14:paraId="75FE243A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C263E">
              <w:rPr>
                <w:rFonts w:ascii="Arial Narrow" w:hAnsi="Arial Narrow"/>
                <w:b/>
                <w:sz w:val="20"/>
                <w:szCs w:val="20"/>
              </w:rPr>
              <w:t>Diana F</w:t>
            </w:r>
            <w:r w:rsidR="00626C31" w:rsidRPr="00EC263E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Pr="00EC263E">
              <w:rPr>
                <w:rFonts w:ascii="Arial Narrow" w:hAnsi="Arial Narrow"/>
                <w:b/>
                <w:sz w:val="20"/>
                <w:szCs w:val="20"/>
              </w:rPr>
              <w:t xml:space="preserve"> Fandiño H</w:t>
            </w:r>
            <w:r w:rsidR="00626C31" w:rsidRPr="00EC263E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31C0C62C" w14:textId="77777777" w:rsidR="00E139C0" w:rsidRPr="00EC263E" w:rsidRDefault="00E139C0" w:rsidP="00626C31">
            <w:pPr>
              <w:pStyle w:val="Sinespaciado"/>
              <w:jc w:val="center"/>
              <w:rPr>
                <w:rFonts w:ascii="Arial Narrow" w:hAnsi="Arial Narrow"/>
              </w:rPr>
            </w:pPr>
            <w:r w:rsidRPr="00EC263E">
              <w:rPr>
                <w:rFonts w:ascii="Arial Narrow" w:hAnsi="Arial Narrow"/>
                <w:snapToGrid w:val="0"/>
                <w:sz w:val="18"/>
              </w:rPr>
              <w:t>Grupo de Acreditación</w:t>
            </w:r>
          </w:p>
        </w:tc>
        <w:tc>
          <w:tcPr>
            <w:tcW w:w="1763" w:type="pct"/>
          </w:tcPr>
          <w:p w14:paraId="4B7F5EA0" w14:textId="77777777" w:rsidR="00E139C0" w:rsidRPr="00EC263E" w:rsidRDefault="00F070C7" w:rsidP="00473D19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C263E">
              <w:rPr>
                <w:rFonts w:ascii="Arial Narrow" w:hAnsi="Arial Narrow" w:cs="Arial"/>
                <w:b/>
              </w:rPr>
              <w:t>REVISÓ</w:t>
            </w:r>
            <w:r w:rsidR="00E139C0" w:rsidRPr="00EC263E">
              <w:rPr>
                <w:rFonts w:ascii="Arial Narrow" w:hAnsi="Arial Narrow" w:cs="Arial"/>
                <w:b/>
              </w:rPr>
              <w:t>:</w:t>
            </w:r>
          </w:p>
          <w:p w14:paraId="705DF564" w14:textId="77777777" w:rsidR="00E139C0" w:rsidRPr="00EC263E" w:rsidRDefault="00E139C0" w:rsidP="00473D19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</w:p>
          <w:p w14:paraId="5F9BF24A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CAAEF8C" w14:textId="77777777" w:rsidR="007549DB" w:rsidRPr="00EC263E" w:rsidRDefault="007549DB" w:rsidP="007549DB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C263E">
              <w:rPr>
                <w:rFonts w:ascii="Arial Narrow" w:hAnsi="Arial Narrow"/>
                <w:b/>
                <w:sz w:val="20"/>
                <w:szCs w:val="20"/>
              </w:rPr>
              <w:t>Viviana Granados Mendoza/</w:t>
            </w:r>
          </w:p>
          <w:p w14:paraId="44B4D8ED" w14:textId="62C825C1" w:rsidR="007549DB" w:rsidRPr="00EC263E" w:rsidRDefault="000C361A" w:rsidP="007549DB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Carol Bolaños Almeida</w:t>
            </w:r>
          </w:p>
          <w:p w14:paraId="68F2DABB" w14:textId="77777777" w:rsidR="00E139C0" w:rsidRPr="00EC263E" w:rsidRDefault="007549DB" w:rsidP="00473D19">
            <w:pPr>
              <w:pStyle w:val="Sinespaciado"/>
              <w:jc w:val="center"/>
              <w:rPr>
                <w:rFonts w:ascii="Arial Narrow" w:hAnsi="Arial Narrow"/>
                <w:snapToGrid w:val="0"/>
                <w:sz w:val="18"/>
                <w:szCs w:val="18"/>
              </w:rPr>
            </w:pPr>
            <w:r w:rsidRPr="00EC263E">
              <w:rPr>
                <w:rFonts w:ascii="Arial Narrow" w:hAnsi="Arial Narrow"/>
                <w:snapToGrid w:val="0"/>
                <w:sz w:val="18"/>
                <w:szCs w:val="18"/>
              </w:rPr>
              <w:t>Grupo de Acreditación</w:t>
            </w:r>
          </w:p>
        </w:tc>
        <w:tc>
          <w:tcPr>
            <w:tcW w:w="1687" w:type="pct"/>
          </w:tcPr>
          <w:p w14:paraId="47BE2195" w14:textId="77777777" w:rsidR="00E139C0" w:rsidRPr="00EC263E" w:rsidRDefault="00F070C7" w:rsidP="00473D19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C263E">
              <w:rPr>
                <w:rFonts w:ascii="Arial Narrow" w:hAnsi="Arial Narrow" w:cs="Arial"/>
                <w:b/>
              </w:rPr>
              <w:t>APROBÓ</w:t>
            </w:r>
            <w:r w:rsidR="00E139C0" w:rsidRPr="00EC263E">
              <w:rPr>
                <w:rFonts w:ascii="Arial Narrow" w:hAnsi="Arial Narrow" w:cs="Arial"/>
                <w:b/>
              </w:rPr>
              <w:t>:</w:t>
            </w:r>
          </w:p>
          <w:p w14:paraId="641B2F50" w14:textId="77777777" w:rsidR="00E139C0" w:rsidRPr="00EC263E" w:rsidRDefault="00E139C0" w:rsidP="00473D19">
            <w:pPr>
              <w:pStyle w:val="Sinespaciado"/>
              <w:rPr>
                <w:rFonts w:ascii="Arial Narrow" w:hAnsi="Arial Narrow"/>
              </w:rPr>
            </w:pPr>
          </w:p>
          <w:p w14:paraId="01F2F645" w14:textId="77777777" w:rsidR="00E139C0" w:rsidRPr="00EC263E" w:rsidRDefault="00E139C0" w:rsidP="00473D19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DE5F40" w14:textId="77777777" w:rsidR="00BE2B76" w:rsidRPr="00EC263E" w:rsidRDefault="00BE2B76" w:rsidP="00BE2B76">
            <w:pPr>
              <w:pStyle w:val="Sinespaciad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C263E">
              <w:rPr>
                <w:rFonts w:ascii="Arial Narrow" w:hAnsi="Arial Narrow"/>
                <w:b/>
                <w:sz w:val="20"/>
                <w:szCs w:val="20"/>
              </w:rPr>
              <w:t>Leonardo Alfredo Pineda Pardo</w:t>
            </w:r>
          </w:p>
          <w:p w14:paraId="4DF8FE35" w14:textId="77777777" w:rsidR="00E139C0" w:rsidRPr="00EC263E" w:rsidRDefault="00BE2B76" w:rsidP="00BE2B76">
            <w:pPr>
              <w:pStyle w:val="Prrafodelista"/>
              <w:ind w:left="0"/>
              <w:jc w:val="center"/>
              <w:rPr>
                <w:rFonts w:ascii="Arial Narrow" w:hAnsi="Arial Narrow" w:cs="Arial"/>
                <w:b/>
              </w:rPr>
            </w:pPr>
            <w:r w:rsidRPr="00EC263E">
              <w:rPr>
                <w:rFonts w:ascii="Arial Narrow" w:hAnsi="Arial Narrow"/>
                <w:snapToGrid w:val="0"/>
                <w:sz w:val="18"/>
                <w:szCs w:val="18"/>
              </w:rPr>
              <w:t>Coordinador Grupo Acreditación</w:t>
            </w:r>
          </w:p>
        </w:tc>
      </w:tr>
    </w:tbl>
    <w:p w14:paraId="153E7D79" w14:textId="77777777" w:rsidR="00DA426E" w:rsidRPr="00E139C0" w:rsidRDefault="00DA426E" w:rsidP="001A5027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sectPr w:rsidR="00DA426E" w:rsidRPr="00E139C0" w:rsidSect="00732AC1">
      <w:headerReference w:type="default" r:id="rId7"/>
      <w:pgSz w:w="12240" w:h="15840" w:code="1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B26E9" w14:textId="77777777" w:rsidR="00F5686F" w:rsidRDefault="00F5686F">
      <w:r>
        <w:separator/>
      </w:r>
    </w:p>
  </w:endnote>
  <w:endnote w:type="continuationSeparator" w:id="0">
    <w:p w14:paraId="447FFA7E" w14:textId="77777777" w:rsidR="00F5686F" w:rsidRDefault="00F5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49374" w14:textId="77777777" w:rsidR="00F5686F" w:rsidRDefault="00F5686F">
      <w:r>
        <w:separator/>
      </w:r>
    </w:p>
  </w:footnote>
  <w:footnote w:type="continuationSeparator" w:id="0">
    <w:p w14:paraId="382444A9" w14:textId="77777777" w:rsidR="00F5686F" w:rsidRDefault="00F56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52"/>
      <w:gridCol w:w="4573"/>
      <w:gridCol w:w="2170"/>
    </w:tblGrid>
    <w:tr w:rsidR="00473D19" w:rsidRPr="00033596" w14:paraId="114EBE24" w14:textId="77777777" w:rsidTr="000550AF">
      <w:trPr>
        <w:trHeight w:val="268"/>
        <w:jc w:val="center"/>
      </w:trPr>
      <w:tc>
        <w:tcPr>
          <w:tcW w:w="1411" w:type="pct"/>
          <w:vMerge w:val="restart"/>
        </w:tcPr>
        <w:p w14:paraId="019AC8B1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  <w:r w:rsidRPr="00A923D5">
            <w:rPr>
              <w:rFonts w:ascii="Arial Narrow" w:hAnsi="Arial Narrow"/>
              <w:noProof/>
              <w:sz w:val="22"/>
              <w:szCs w:val="22"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6413DF1B" wp14:editId="69630B43">
                <wp:simplePos x="0" y="0"/>
                <wp:positionH relativeFrom="column">
                  <wp:posOffset>95885</wp:posOffset>
                </wp:positionH>
                <wp:positionV relativeFrom="paragraph">
                  <wp:posOffset>48260</wp:posOffset>
                </wp:positionV>
                <wp:extent cx="1295400" cy="653627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6536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34" w:type="pct"/>
          <w:vMerge w:val="restart"/>
          <w:vAlign w:val="center"/>
        </w:tcPr>
        <w:p w14:paraId="2A11E4DA" w14:textId="318BB5EF" w:rsidR="00473D19" w:rsidRPr="00A923D5" w:rsidRDefault="00473D19" w:rsidP="00800B00">
          <w:pPr>
            <w:pStyle w:val="Encabezado"/>
            <w:tabs>
              <w:tab w:val="clear" w:pos="4252"/>
              <w:tab w:val="clear" w:pos="8504"/>
              <w:tab w:val="center" w:pos="4419"/>
              <w:tab w:val="right" w:pos="8838"/>
            </w:tabs>
            <w:jc w:val="center"/>
            <w:rPr>
              <w:rFonts w:ascii="Arial Narrow" w:eastAsia="Calibri" w:hAnsi="Arial Narrow"/>
              <w:b/>
              <w:sz w:val="22"/>
              <w:szCs w:val="22"/>
              <w:lang w:val="es-CO" w:eastAsia="en-US"/>
            </w:rPr>
          </w:pPr>
          <w:r w:rsidRPr="00A923D5">
            <w:rPr>
              <w:rFonts w:ascii="Arial Narrow" w:hAnsi="Arial Narrow"/>
              <w:b/>
              <w:sz w:val="22"/>
              <w:szCs w:val="22"/>
            </w:rPr>
            <w:t>PLAN DE EVALUACION</w:t>
          </w:r>
          <w:r>
            <w:rPr>
              <w:rFonts w:ascii="Arial Narrow" w:hAnsi="Arial Narrow"/>
              <w:b/>
              <w:sz w:val="22"/>
              <w:szCs w:val="22"/>
            </w:rPr>
            <w:t xml:space="preserve"> </w:t>
          </w:r>
          <w:r w:rsidRPr="00A923D5">
            <w:rPr>
              <w:rFonts w:ascii="Arial Narrow" w:hAnsi="Arial Narrow"/>
              <w:b/>
              <w:sz w:val="22"/>
              <w:szCs w:val="22"/>
            </w:rPr>
            <w:t>A ORGANISMOS DE EVALUACIÓN DE LA CONFORMIDAD - OEC</w:t>
          </w:r>
        </w:p>
      </w:tc>
      <w:tc>
        <w:tcPr>
          <w:tcW w:w="1155" w:type="pct"/>
          <w:vAlign w:val="center"/>
        </w:tcPr>
        <w:p w14:paraId="0B853BAB" w14:textId="77777777" w:rsidR="00473D19" w:rsidRPr="00033596" w:rsidRDefault="00473D19" w:rsidP="00033596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033596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Código: </w:t>
          </w:r>
          <w:r w:rsidRPr="00033596">
            <w:rPr>
              <w:rFonts w:ascii="Arial Narrow" w:eastAsia="Calibri" w:hAnsi="Arial Narrow"/>
              <w:sz w:val="20"/>
              <w:szCs w:val="22"/>
              <w:lang w:val="es-CO" w:eastAsia="en-US"/>
            </w:rPr>
            <w:t>E-SGI-AC-F008</w:t>
          </w:r>
        </w:p>
      </w:tc>
    </w:tr>
    <w:tr w:rsidR="00473D19" w:rsidRPr="00A923D5" w14:paraId="5F2AAE27" w14:textId="77777777" w:rsidTr="000550AF">
      <w:trPr>
        <w:trHeight w:val="272"/>
        <w:jc w:val="center"/>
      </w:trPr>
      <w:tc>
        <w:tcPr>
          <w:tcW w:w="1411" w:type="pct"/>
          <w:vMerge/>
        </w:tcPr>
        <w:p w14:paraId="14E130F4" w14:textId="77777777" w:rsidR="00473D19" w:rsidRPr="00033596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  <w:lang w:val="es-CO"/>
            </w:rPr>
          </w:pPr>
        </w:p>
      </w:tc>
      <w:tc>
        <w:tcPr>
          <w:tcW w:w="2434" w:type="pct"/>
          <w:vMerge/>
        </w:tcPr>
        <w:p w14:paraId="1E1FAF83" w14:textId="77777777" w:rsidR="00473D19" w:rsidRPr="00033596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  <w:lang w:val="es-CO"/>
            </w:rPr>
          </w:pPr>
        </w:p>
      </w:tc>
      <w:tc>
        <w:tcPr>
          <w:tcW w:w="1155" w:type="pct"/>
          <w:vAlign w:val="center"/>
        </w:tcPr>
        <w:p w14:paraId="409CEC86" w14:textId="6EAA0D59" w:rsidR="00473D19" w:rsidRPr="00A923D5" w:rsidRDefault="00473D19" w:rsidP="00F070C7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>Versión</w:t>
          </w:r>
          <w:r w:rsidRPr="00EC263E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: </w:t>
          </w:r>
          <w:r w:rsidRPr="00EC263E">
            <w:rPr>
              <w:rFonts w:ascii="Arial Narrow" w:eastAsia="Calibri" w:hAnsi="Arial Narrow"/>
              <w:sz w:val="20"/>
              <w:szCs w:val="22"/>
              <w:lang w:val="es-CO" w:eastAsia="en-US"/>
            </w:rPr>
            <w:t>0</w:t>
          </w:r>
          <w:r w:rsidR="000C361A">
            <w:rPr>
              <w:rFonts w:ascii="Arial Narrow" w:eastAsia="Calibri" w:hAnsi="Arial Narrow"/>
              <w:sz w:val="20"/>
              <w:szCs w:val="22"/>
              <w:lang w:val="es-CO" w:eastAsia="en-US"/>
            </w:rPr>
            <w:t>4</w:t>
          </w:r>
        </w:p>
      </w:tc>
    </w:tr>
    <w:tr w:rsidR="00473D19" w:rsidRPr="00A923D5" w14:paraId="07B7AD94" w14:textId="77777777" w:rsidTr="000550AF">
      <w:trPr>
        <w:trHeight w:val="304"/>
        <w:jc w:val="center"/>
      </w:trPr>
      <w:tc>
        <w:tcPr>
          <w:tcW w:w="1411" w:type="pct"/>
          <w:vMerge/>
        </w:tcPr>
        <w:p w14:paraId="0367EBAF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434" w:type="pct"/>
          <w:vMerge/>
        </w:tcPr>
        <w:p w14:paraId="44C94010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155" w:type="pct"/>
          <w:vAlign w:val="center"/>
        </w:tcPr>
        <w:p w14:paraId="77AB7515" w14:textId="46A68214" w:rsidR="00473D19" w:rsidRPr="00A923D5" w:rsidRDefault="00473D19" w:rsidP="00BE2B76">
          <w:pPr>
            <w:pStyle w:val="Encabezado"/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Fecha: </w:t>
          </w:r>
          <w:r w:rsidR="000C361A">
            <w:rPr>
              <w:rFonts w:ascii="Arial Narrow" w:eastAsia="Calibri" w:hAnsi="Arial Narrow"/>
              <w:sz w:val="20"/>
              <w:szCs w:val="22"/>
              <w:lang w:val="es-CO" w:eastAsia="en-US"/>
            </w:rPr>
            <w:t>24/03</w:t>
          </w:r>
          <w:r w:rsidR="00C93204">
            <w:rPr>
              <w:rFonts w:ascii="Arial Narrow" w:eastAsia="Calibri" w:hAnsi="Arial Narrow"/>
              <w:sz w:val="20"/>
              <w:szCs w:val="22"/>
              <w:lang w:val="es-CO" w:eastAsia="en-US"/>
            </w:rPr>
            <w:t>/</w:t>
          </w:r>
          <w:r w:rsidR="00C93204" w:rsidRPr="00C93204">
            <w:rPr>
              <w:rFonts w:ascii="Arial Narrow" w:eastAsia="Calibri" w:hAnsi="Arial Narrow"/>
              <w:sz w:val="20"/>
              <w:szCs w:val="22"/>
              <w:lang w:val="es-CO" w:eastAsia="en-US"/>
            </w:rPr>
            <w:t>202</w:t>
          </w:r>
          <w:r w:rsidR="000C361A">
            <w:rPr>
              <w:rFonts w:ascii="Arial Narrow" w:eastAsia="Calibri" w:hAnsi="Arial Narrow"/>
              <w:sz w:val="20"/>
              <w:szCs w:val="22"/>
              <w:lang w:val="es-CO" w:eastAsia="en-US"/>
            </w:rPr>
            <w:t>2</w:t>
          </w:r>
        </w:p>
      </w:tc>
    </w:tr>
    <w:tr w:rsidR="00473D19" w:rsidRPr="00A923D5" w14:paraId="665B3D01" w14:textId="77777777" w:rsidTr="000550AF">
      <w:trPr>
        <w:jc w:val="center"/>
      </w:trPr>
      <w:tc>
        <w:tcPr>
          <w:tcW w:w="1411" w:type="pct"/>
          <w:vMerge/>
        </w:tcPr>
        <w:p w14:paraId="2C8ABF7D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2434" w:type="pct"/>
          <w:vMerge/>
        </w:tcPr>
        <w:p w14:paraId="61E0E524" w14:textId="77777777" w:rsidR="00473D19" w:rsidRPr="00A923D5" w:rsidRDefault="00473D19" w:rsidP="00E143B5">
          <w:pPr>
            <w:pStyle w:val="Encabezado"/>
            <w:rPr>
              <w:rFonts w:ascii="Arial Narrow" w:hAnsi="Arial Narrow"/>
              <w:sz w:val="22"/>
              <w:szCs w:val="22"/>
            </w:rPr>
          </w:pPr>
        </w:p>
      </w:tc>
      <w:tc>
        <w:tcPr>
          <w:tcW w:w="1155" w:type="pct"/>
          <w:vAlign w:val="center"/>
        </w:tcPr>
        <w:p w14:paraId="0BC381E7" w14:textId="4E2F878D" w:rsidR="00473D19" w:rsidRPr="00A923D5" w:rsidRDefault="00473D19" w:rsidP="00BF1798">
          <w:pPr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</w:pPr>
          <w:r w:rsidRPr="00A923D5">
            <w:rPr>
              <w:rFonts w:ascii="Arial Narrow" w:eastAsia="Calibri" w:hAnsi="Arial Narrow"/>
              <w:b/>
              <w:sz w:val="20"/>
              <w:szCs w:val="22"/>
              <w:lang w:val="es-CO" w:eastAsia="en-US"/>
            </w:rPr>
            <w:t xml:space="preserve">Página: 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begin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instrText xml:space="preserve"> PAGE </w:instrTex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separate"/>
          </w:r>
          <w:r w:rsidR="001B415D">
            <w:rPr>
              <w:rFonts w:ascii="Arial Narrow" w:eastAsia="Calibri" w:hAnsi="Arial Narrow"/>
              <w:noProof/>
              <w:sz w:val="20"/>
              <w:szCs w:val="22"/>
              <w:lang w:val="es-CO" w:eastAsia="en-US"/>
            </w:rPr>
            <w:t>1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end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t xml:space="preserve"> de 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begin"/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instrText xml:space="preserve"> NUMPAGES  </w:instrTex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separate"/>
          </w:r>
          <w:r w:rsidR="001B415D">
            <w:rPr>
              <w:rFonts w:ascii="Arial Narrow" w:eastAsia="Calibri" w:hAnsi="Arial Narrow"/>
              <w:noProof/>
              <w:sz w:val="20"/>
              <w:szCs w:val="22"/>
              <w:lang w:val="es-CO" w:eastAsia="en-US"/>
            </w:rPr>
            <w:t>5</w:t>
          </w:r>
          <w:r w:rsidRPr="00A923D5">
            <w:rPr>
              <w:rFonts w:ascii="Arial Narrow" w:eastAsia="Calibri" w:hAnsi="Arial Narrow"/>
              <w:sz w:val="20"/>
              <w:szCs w:val="22"/>
              <w:lang w:val="es-CO" w:eastAsia="en-US"/>
            </w:rPr>
            <w:fldChar w:fldCharType="end"/>
          </w:r>
        </w:p>
      </w:tc>
    </w:tr>
  </w:tbl>
  <w:p w14:paraId="55403125" w14:textId="77777777" w:rsidR="00473D19" w:rsidRDefault="00473D19" w:rsidP="009945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5463"/>
    <w:multiLevelType w:val="hybridMultilevel"/>
    <w:tmpl w:val="56A66EFE"/>
    <w:lvl w:ilvl="0" w:tplc="EB6E8B54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Arial Narrow" w:eastAsia="Times New Roman" w:hAnsi="Arial Narrow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1" w15:restartNumberingAfterBreak="0">
    <w:nsid w:val="05F40CEB"/>
    <w:multiLevelType w:val="hybridMultilevel"/>
    <w:tmpl w:val="0D8CF5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35EB3"/>
    <w:multiLevelType w:val="hybridMultilevel"/>
    <w:tmpl w:val="9A204D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B3575C"/>
    <w:multiLevelType w:val="hybridMultilevel"/>
    <w:tmpl w:val="F88A54C8"/>
    <w:lvl w:ilvl="0" w:tplc="F88CD7D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Arial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83A36"/>
    <w:multiLevelType w:val="hybridMultilevel"/>
    <w:tmpl w:val="F8627EB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AA595F"/>
    <w:multiLevelType w:val="hybridMultilevel"/>
    <w:tmpl w:val="124AEC44"/>
    <w:lvl w:ilvl="0" w:tplc="7B12D312">
      <w:start w:val="201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D1A88"/>
    <w:multiLevelType w:val="hybridMultilevel"/>
    <w:tmpl w:val="99168B72"/>
    <w:lvl w:ilvl="0" w:tplc="2DC40B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621E2"/>
    <w:multiLevelType w:val="hybridMultilevel"/>
    <w:tmpl w:val="0E4023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154E84"/>
    <w:multiLevelType w:val="multilevel"/>
    <w:tmpl w:val="EAD22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A55641E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6F3EB7"/>
    <w:multiLevelType w:val="hybridMultilevel"/>
    <w:tmpl w:val="BBCE5EA8"/>
    <w:lvl w:ilvl="0" w:tplc="EB6E8B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205E3"/>
    <w:multiLevelType w:val="hybridMultilevel"/>
    <w:tmpl w:val="231C7648"/>
    <w:lvl w:ilvl="0" w:tplc="312248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20AE1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11B03"/>
    <w:multiLevelType w:val="hybridMultilevel"/>
    <w:tmpl w:val="0546A128"/>
    <w:lvl w:ilvl="0" w:tplc="1528E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9246A"/>
    <w:multiLevelType w:val="hybridMultilevel"/>
    <w:tmpl w:val="5A6ECBCC"/>
    <w:lvl w:ilvl="0" w:tplc="C6228D8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5610DF"/>
    <w:multiLevelType w:val="hybridMultilevel"/>
    <w:tmpl w:val="ADD8D7A0"/>
    <w:lvl w:ilvl="0" w:tplc="8C643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42F16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FF3B2C"/>
    <w:multiLevelType w:val="hybridMultilevel"/>
    <w:tmpl w:val="7A7A3EC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08087D"/>
    <w:multiLevelType w:val="hybridMultilevel"/>
    <w:tmpl w:val="255A5384"/>
    <w:lvl w:ilvl="0" w:tplc="3E5A75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B239A5"/>
    <w:multiLevelType w:val="hybridMultilevel"/>
    <w:tmpl w:val="30E40470"/>
    <w:lvl w:ilvl="0" w:tplc="C072887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0740F8"/>
    <w:multiLevelType w:val="hybridMultilevel"/>
    <w:tmpl w:val="4AF633AC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D4FB7"/>
    <w:multiLevelType w:val="hybridMultilevel"/>
    <w:tmpl w:val="499C432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2978CE"/>
    <w:multiLevelType w:val="hybridMultilevel"/>
    <w:tmpl w:val="32B4B394"/>
    <w:lvl w:ilvl="0" w:tplc="ED28D266">
      <w:start w:val="2012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4A6EF7"/>
    <w:multiLevelType w:val="multilevel"/>
    <w:tmpl w:val="457654A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7235671"/>
    <w:multiLevelType w:val="hybridMultilevel"/>
    <w:tmpl w:val="CEC28F96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24AAD"/>
    <w:multiLevelType w:val="hybridMultilevel"/>
    <w:tmpl w:val="2180AD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ED6513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73464D"/>
    <w:multiLevelType w:val="hybridMultilevel"/>
    <w:tmpl w:val="F8BAAA2C"/>
    <w:lvl w:ilvl="0" w:tplc="CBAC0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287BF5"/>
    <w:multiLevelType w:val="hybridMultilevel"/>
    <w:tmpl w:val="5282C00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B4E3C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5B50EC"/>
    <w:multiLevelType w:val="hybridMultilevel"/>
    <w:tmpl w:val="6B18D2FC"/>
    <w:lvl w:ilvl="0" w:tplc="1C0650C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94298"/>
    <w:multiLevelType w:val="hybridMultilevel"/>
    <w:tmpl w:val="1A0462A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E531A1"/>
    <w:multiLevelType w:val="hybridMultilevel"/>
    <w:tmpl w:val="5CFCA08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51299C"/>
    <w:multiLevelType w:val="hybridMultilevel"/>
    <w:tmpl w:val="1ED2BD76"/>
    <w:lvl w:ilvl="0" w:tplc="0C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C432341"/>
    <w:multiLevelType w:val="hybridMultilevel"/>
    <w:tmpl w:val="71123080"/>
    <w:lvl w:ilvl="0" w:tplc="EB6E8B5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1F5A75"/>
    <w:multiLevelType w:val="hybridMultilevel"/>
    <w:tmpl w:val="974CB360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242865"/>
    <w:multiLevelType w:val="hybridMultilevel"/>
    <w:tmpl w:val="4516D4DC"/>
    <w:lvl w:ilvl="0" w:tplc="963E3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C11F22"/>
    <w:multiLevelType w:val="hybridMultilevel"/>
    <w:tmpl w:val="0FB26DF4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5AD426A"/>
    <w:multiLevelType w:val="hybridMultilevel"/>
    <w:tmpl w:val="5614BF76"/>
    <w:lvl w:ilvl="0" w:tplc="E3082E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05F7E"/>
    <w:multiLevelType w:val="hybridMultilevel"/>
    <w:tmpl w:val="499C432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2"/>
  </w:num>
  <w:num w:numId="4">
    <w:abstractNumId w:val="31"/>
  </w:num>
  <w:num w:numId="5">
    <w:abstractNumId w:val="10"/>
  </w:num>
  <w:num w:numId="6">
    <w:abstractNumId w:val="14"/>
  </w:num>
  <w:num w:numId="7">
    <w:abstractNumId w:val="18"/>
  </w:num>
  <w:num w:numId="8">
    <w:abstractNumId w:val="17"/>
  </w:num>
  <w:num w:numId="9">
    <w:abstractNumId w:val="33"/>
  </w:num>
  <w:num w:numId="10">
    <w:abstractNumId w:val="37"/>
  </w:num>
  <w:num w:numId="11">
    <w:abstractNumId w:val="30"/>
  </w:num>
  <w:num w:numId="12">
    <w:abstractNumId w:val="15"/>
  </w:num>
  <w:num w:numId="13">
    <w:abstractNumId w:val="6"/>
  </w:num>
  <w:num w:numId="14">
    <w:abstractNumId w:val="35"/>
  </w:num>
  <w:num w:numId="15">
    <w:abstractNumId w:val="23"/>
  </w:num>
  <w:num w:numId="16">
    <w:abstractNumId w:val="16"/>
  </w:num>
  <w:num w:numId="17">
    <w:abstractNumId w:val="29"/>
  </w:num>
  <w:num w:numId="18">
    <w:abstractNumId w:val="24"/>
  </w:num>
  <w:num w:numId="19">
    <w:abstractNumId w:val="38"/>
  </w:num>
  <w:num w:numId="20">
    <w:abstractNumId w:val="20"/>
  </w:num>
  <w:num w:numId="21">
    <w:abstractNumId w:val="13"/>
  </w:num>
  <w:num w:numId="22">
    <w:abstractNumId w:val="39"/>
  </w:num>
  <w:num w:numId="23">
    <w:abstractNumId w:val="25"/>
  </w:num>
  <w:num w:numId="24">
    <w:abstractNumId w:val="28"/>
  </w:num>
  <w:num w:numId="25">
    <w:abstractNumId w:val="1"/>
  </w:num>
  <w:num w:numId="26">
    <w:abstractNumId w:val="21"/>
  </w:num>
  <w:num w:numId="27">
    <w:abstractNumId w:val="36"/>
  </w:num>
  <w:num w:numId="28">
    <w:abstractNumId w:val="4"/>
  </w:num>
  <w:num w:numId="29">
    <w:abstractNumId w:val="8"/>
  </w:num>
  <w:num w:numId="30">
    <w:abstractNumId w:val="22"/>
  </w:num>
  <w:num w:numId="31">
    <w:abstractNumId w:val="27"/>
  </w:num>
  <w:num w:numId="32">
    <w:abstractNumId w:val="12"/>
  </w:num>
  <w:num w:numId="33">
    <w:abstractNumId w:val="26"/>
  </w:num>
  <w:num w:numId="34">
    <w:abstractNumId w:val="3"/>
  </w:num>
  <w:num w:numId="35">
    <w:abstractNumId w:val="9"/>
  </w:num>
  <w:num w:numId="36">
    <w:abstractNumId w:val="11"/>
  </w:num>
  <w:num w:numId="37">
    <w:abstractNumId w:val="19"/>
  </w:num>
  <w:num w:numId="38">
    <w:abstractNumId w:val="5"/>
  </w:num>
  <w:num w:numId="39">
    <w:abstractNumId w:val="7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70E2"/>
    <w:rsid w:val="00010F61"/>
    <w:rsid w:val="0002102E"/>
    <w:rsid w:val="00021353"/>
    <w:rsid w:val="00021C79"/>
    <w:rsid w:val="00031864"/>
    <w:rsid w:val="00033596"/>
    <w:rsid w:val="000432EE"/>
    <w:rsid w:val="000434A8"/>
    <w:rsid w:val="0004564E"/>
    <w:rsid w:val="0004753C"/>
    <w:rsid w:val="000550AF"/>
    <w:rsid w:val="0005765C"/>
    <w:rsid w:val="00064648"/>
    <w:rsid w:val="00082F9C"/>
    <w:rsid w:val="00085230"/>
    <w:rsid w:val="00085B79"/>
    <w:rsid w:val="00085C79"/>
    <w:rsid w:val="0008705A"/>
    <w:rsid w:val="000878A5"/>
    <w:rsid w:val="000A29B9"/>
    <w:rsid w:val="000A52E9"/>
    <w:rsid w:val="000A5841"/>
    <w:rsid w:val="000A78E3"/>
    <w:rsid w:val="000B2796"/>
    <w:rsid w:val="000B5CC0"/>
    <w:rsid w:val="000C1351"/>
    <w:rsid w:val="000C1E5A"/>
    <w:rsid w:val="000C3190"/>
    <w:rsid w:val="000C361A"/>
    <w:rsid w:val="000C6AED"/>
    <w:rsid w:val="000D0743"/>
    <w:rsid w:val="000D2D8B"/>
    <w:rsid w:val="000D3F7E"/>
    <w:rsid w:val="000D66F1"/>
    <w:rsid w:val="000E481B"/>
    <w:rsid w:val="000F72A9"/>
    <w:rsid w:val="0010600B"/>
    <w:rsid w:val="00113201"/>
    <w:rsid w:val="0011385E"/>
    <w:rsid w:val="00114E16"/>
    <w:rsid w:val="00125F94"/>
    <w:rsid w:val="00126821"/>
    <w:rsid w:val="00127ADD"/>
    <w:rsid w:val="001323A9"/>
    <w:rsid w:val="00132A22"/>
    <w:rsid w:val="00136004"/>
    <w:rsid w:val="0014367A"/>
    <w:rsid w:val="00146E86"/>
    <w:rsid w:val="00152EB7"/>
    <w:rsid w:val="00152FA3"/>
    <w:rsid w:val="00153F18"/>
    <w:rsid w:val="00154A9C"/>
    <w:rsid w:val="00156F62"/>
    <w:rsid w:val="00157AAE"/>
    <w:rsid w:val="00161C26"/>
    <w:rsid w:val="001625A2"/>
    <w:rsid w:val="00163EC9"/>
    <w:rsid w:val="00164B3C"/>
    <w:rsid w:val="001841BE"/>
    <w:rsid w:val="00186063"/>
    <w:rsid w:val="00187F20"/>
    <w:rsid w:val="00190150"/>
    <w:rsid w:val="001964ED"/>
    <w:rsid w:val="001A229E"/>
    <w:rsid w:val="001A3BD5"/>
    <w:rsid w:val="001A5027"/>
    <w:rsid w:val="001B294E"/>
    <w:rsid w:val="001B415D"/>
    <w:rsid w:val="001B7A30"/>
    <w:rsid w:val="001C34FE"/>
    <w:rsid w:val="001C78D6"/>
    <w:rsid w:val="001D17BD"/>
    <w:rsid w:val="001D3D80"/>
    <w:rsid w:val="001D47B9"/>
    <w:rsid w:val="001D5756"/>
    <w:rsid w:val="001E057A"/>
    <w:rsid w:val="001E38B7"/>
    <w:rsid w:val="001E7962"/>
    <w:rsid w:val="001F44C8"/>
    <w:rsid w:val="00200078"/>
    <w:rsid w:val="00200897"/>
    <w:rsid w:val="002012C8"/>
    <w:rsid w:val="00205F27"/>
    <w:rsid w:val="00206868"/>
    <w:rsid w:val="00213016"/>
    <w:rsid w:val="00224999"/>
    <w:rsid w:val="00230182"/>
    <w:rsid w:val="00234B5C"/>
    <w:rsid w:val="0023762B"/>
    <w:rsid w:val="00241C4F"/>
    <w:rsid w:val="00243298"/>
    <w:rsid w:val="00243692"/>
    <w:rsid w:val="002436D7"/>
    <w:rsid w:val="00253BC6"/>
    <w:rsid w:val="00261198"/>
    <w:rsid w:val="00262E89"/>
    <w:rsid w:val="00266210"/>
    <w:rsid w:val="00281061"/>
    <w:rsid w:val="002850D4"/>
    <w:rsid w:val="00293C72"/>
    <w:rsid w:val="00294744"/>
    <w:rsid w:val="002A10BF"/>
    <w:rsid w:val="002A7015"/>
    <w:rsid w:val="002C295A"/>
    <w:rsid w:val="002D2D56"/>
    <w:rsid w:val="002D3CFD"/>
    <w:rsid w:val="002D410C"/>
    <w:rsid w:val="002E7358"/>
    <w:rsid w:val="002F09AE"/>
    <w:rsid w:val="002F69CA"/>
    <w:rsid w:val="00301A61"/>
    <w:rsid w:val="0030600F"/>
    <w:rsid w:val="00307CC4"/>
    <w:rsid w:val="003112EE"/>
    <w:rsid w:val="003134B5"/>
    <w:rsid w:val="003152C9"/>
    <w:rsid w:val="003221C3"/>
    <w:rsid w:val="003306FA"/>
    <w:rsid w:val="00332793"/>
    <w:rsid w:val="0034299D"/>
    <w:rsid w:val="00342F80"/>
    <w:rsid w:val="00344701"/>
    <w:rsid w:val="00351A8F"/>
    <w:rsid w:val="003546D3"/>
    <w:rsid w:val="00356C90"/>
    <w:rsid w:val="00365901"/>
    <w:rsid w:val="003712EE"/>
    <w:rsid w:val="00382948"/>
    <w:rsid w:val="00387063"/>
    <w:rsid w:val="003949A5"/>
    <w:rsid w:val="003A0240"/>
    <w:rsid w:val="003A376B"/>
    <w:rsid w:val="003B112B"/>
    <w:rsid w:val="003B2EEF"/>
    <w:rsid w:val="003B4068"/>
    <w:rsid w:val="003B59C5"/>
    <w:rsid w:val="003B7BEC"/>
    <w:rsid w:val="003C7A08"/>
    <w:rsid w:val="003D1ABC"/>
    <w:rsid w:val="003D3BDE"/>
    <w:rsid w:val="003D4172"/>
    <w:rsid w:val="003D4B94"/>
    <w:rsid w:val="003E3E32"/>
    <w:rsid w:val="003E4316"/>
    <w:rsid w:val="003F0E77"/>
    <w:rsid w:val="003F362F"/>
    <w:rsid w:val="003F445A"/>
    <w:rsid w:val="003F4E55"/>
    <w:rsid w:val="00401E2C"/>
    <w:rsid w:val="00411846"/>
    <w:rsid w:val="0041314E"/>
    <w:rsid w:val="004135BB"/>
    <w:rsid w:val="004138F3"/>
    <w:rsid w:val="00424B52"/>
    <w:rsid w:val="0042639E"/>
    <w:rsid w:val="00430D80"/>
    <w:rsid w:val="0043233C"/>
    <w:rsid w:val="00437366"/>
    <w:rsid w:val="004553A9"/>
    <w:rsid w:val="00457A50"/>
    <w:rsid w:val="00460459"/>
    <w:rsid w:val="00461255"/>
    <w:rsid w:val="004655AD"/>
    <w:rsid w:val="0046692E"/>
    <w:rsid w:val="00470856"/>
    <w:rsid w:val="004712E9"/>
    <w:rsid w:val="00473D19"/>
    <w:rsid w:val="00477E27"/>
    <w:rsid w:val="0048298D"/>
    <w:rsid w:val="004856D5"/>
    <w:rsid w:val="00497C91"/>
    <w:rsid w:val="004A10B4"/>
    <w:rsid w:val="004A2D64"/>
    <w:rsid w:val="004A6AB8"/>
    <w:rsid w:val="004A754F"/>
    <w:rsid w:val="004A7964"/>
    <w:rsid w:val="004B1B0C"/>
    <w:rsid w:val="004B2500"/>
    <w:rsid w:val="004B3B8D"/>
    <w:rsid w:val="004B6B3E"/>
    <w:rsid w:val="004C12F0"/>
    <w:rsid w:val="004C28B5"/>
    <w:rsid w:val="004C2A61"/>
    <w:rsid w:val="004C376E"/>
    <w:rsid w:val="004C3A0A"/>
    <w:rsid w:val="004C5FE3"/>
    <w:rsid w:val="004C61E2"/>
    <w:rsid w:val="004D3E0C"/>
    <w:rsid w:val="004D6DF2"/>
    <w:rsid w:val="004D7125"/>
    <w:rsid w:val="004D7BCA"/>
    <w:rsid w:val="004F5E34"/>
    <w:rsid w:val="004F74B4"/>
    <w:rsid w:val="00506040"/>
    <w:rsid w:val="00506835"/>
    <w:rsid w:val="00506899"/>
    <w:rsid w:val="00507C93"/>
    <w:rsid w:val="0051498E"/>
    <w:rsid w:val="00514F33"/>
    <w:rsid w:val="00520AA8"/>
    <w:rsid w:val="00521DE4"/>
    <w:rsid w:val="0052377B"/>
    <w:rsid w:val="0052535B"/>
    <w:rsid w:val="005262F0"/>
    <w:rsid w:val="005327D0"/>
    <w:rsid w:val="00543A3F"/>
    <w:rsid w:val="00553AF2"/>
    <w:rsid w:val="00557CD4"/>
    <w:rsid w:val="0056099C"/>
    <w:rsid w:val="00561844"/>
    <w:rsid w:val="005647E2"/>
    <w:rsid w:val="00564824"/>
    <w:rsid w:val="005707DF"/>
    <w:rsid w:val="00573D07"/>
    <w:rsid w:val="00575BAA"/>
    <w:rsid w:val="00583135"/>
    <w:rsid w:val="00597EAA"/>
    <w:rsid w:val="005A01DF"/>
    <w:rsid w:val="005A1BF7"/>
    <w:rsid w:val="005B2A97"/>
    <w:rsid w:val="005C571C"/>
    <w:rsid w:val="005D77A9"/>
    <w:rsid w:val="005E101A"/>
    <w:rsid w:val="005E2AF7"/>
    <w:rsid w:val="005E47FC"/>
    <w:rsid w:val="005F2C37"/>
    <w:rsid w:val="005F4702"/>
    <w:rsid w:val="00600AEE"/>
    <w:rsid w:val="00601B93"/>
    <w:rsid w:val="00606C68"/>
    <w:rsid w:val="00607B7E"/>
    <w:rsid w:val="00607CC2"/>
    <w:rsid w:val="00612318"/>
    <w:rsid w:val="006151C3"/>
    <w:rsid w:val="00621CCE"/>
    <w:rsid w:val="00622B12"/>
    <w:rsid w:val="006235BB"/>
    <w:rsid w:val="0062651F"/>
    <w:rsid w:val="0062680C"/>
    <w:rsid w:val="00626C31"/>
    <w:rsid w:val="00640257"/>
    <w:rsid w:val="006410E2"/>
    <w:rsid w:val="006422B4"/>
    <w:rsid w:val="00643B9C"/>
    <w:rsid w:val="0065011F"/>
    <w:rsid w:val="00650771"/>
    <w:rsid w:val="00650932"/>
    <w:rsid w:val="00654B1C"/>
    <w:rsid w:val="006568B4"/>
    <w:rsid w:val="00664050"/>
    <w:rsid w:val="00664417"/>
    <w:rsid w:val="00664524"/>
    <w:rsid w:val="00667F20"/>
    <w:rsid w:val="006713AC"/>
    <w:rsid w:val="00671A85"/>
    <w:rsid w:val="00674D20"/>
    <w:rsid w:val="00676AEF"/>
    <w:rsid w:val="00696955"/>
    <w:rsid w:val="006A03C8"/>
    <w:rsid w:val="006A7355"/>
    <w:rsid w:val="006B0892"/>
    <w:rsid w:val="006B55F6"/>
    <w:rsid w:val="006C0BE2"/>
    <w:rsid w:val="006C109C"/>
    <w:rsid w:val="006D44CF"/>
    <w:rsid w:val="006D51A3"/>
    <w:rsid w:val="006D6191"/>
    <w:rsid w:val="006E2A7A"/>
    <w:rsid w:val="006E38F9"/>
    <w:rsid w:val="006E7E57"/>
    <w:rsid w:val="006F087A"/>
    <w:rsid w:val="006F22A3"/>
    <w:rsid w:val="006F65CA"/>
    <w:rsid w:val="00700F41"/>
    <w:rsid w:val="00702316"/>
    <w:rsid w:val="0070311E"/>
    <w:rsid w:val="00703887"/>
    <w:rsid w:val="00710B3F"/>
    <w:rsid w:val="00713600"/>
    <w:rsid w:val="00713730"/>
    <w:rsid w:val="00715C02"/>
    <w:rsid w:val="007178AC"/>
    <w:rsid w:val="00721D39"/>
    <w:rsid w:val="00722C6E"/>
    <w:rsid w:val="00723591"/>
    <w:rsid w:val="0072737B"/>
    <w:rsid w:val="00732AC1"/>
    <w:rsid w:val="00734D90"/>
    <w:rsid w:val="00736B97"/>
    <w:rsid w:val="00744F20"/>
    <w:rsid w:val="00745E46"/>
    <w:rsid w:val="00750262"/>
    <w:rsid w:val="00753087"/>
    <w:rsid w:val="00753F86"/>
    <w:rsid w:val="007549DB"/>
    <w:rsid w:val="00780B1C"/>
    <w:rsid w:val="00782F9B"/>
    <w:rsid w:val="00786054"/>
    <w:rsid w:val="00787159"/>
    <w:rsid w:val="00790ABB"/>
    <w:rsid w:val="00791112"/>
    <w:rsid w:val="007914D3"/>
    <w:rsid w:val="00791559"/>
    <w:rsid w:val="00792DE0"/>
    <w:rsid w:val="00793224"/>
    <w:rsid w:val="007A1E63"/>
    <w:rsid w:val="007A6CBC"/>
    <w:rsid w:val="007C07C7"/>
    <w:rsid w:val="007C12DC"/>
    <w:rsid w:val="007C463B"/>
    <w:rsid w:val="007C58C6"/>
    <w:rsid w:val="007C6899"/>
    <w:rsid w:val="007C7DFB"/>
    <w:rsid w:val="007D58B5"/>
    <w:rsid w:val="007E5229"/>
    <w:rsid w:val="007E5740"/>
    <w:rsid w:val="007E7273"/>
    <w:rsid w:val="007F48BB"/>
    <w:rsid w:val="00800A3D"/>
    <w:rsid w:val="00800B00"/>
    <w:rsid w:val="008020E5"/>
    <w:rsid w:val="0081053A"/>
    <w:rsid w:val="0081237E"/>
    <w:rsid w:val="0081389F"/>
    <w:rsid w:val="00814077"/>
    <w:rsid w:val="00821632"/>
    <w:rsid w:val="008217CC"/>
    <w:rsid w:val="00834202"/>
    <w:rsid w:val="00834B30"/>
    <w:rsid w:val="00834E70"/>
    <w:rsid w:val="008406F6"/>
    <w:rsid w:val="008427BC"/>
    <w:rsid w:val="00843EC7"/>
    <w:rsid w:val="00844667"/>
    <w:rsid w:val="00847420"/>
    <w:rsid w:val="00850E77"/>
    <w:rsid w:val="00857CA7"/>
    <w:rsid w:val="008612B3"/>
    <w:rsid w:val="00866B92"/>
    <w:rsid w:val="00867443"/>
    <w:rsid w:val="00871381"/>
    <w:rsid w:val="00874071"/>
    <w:rsid w:val="00875980"/>
    <w:rsid w:val="00880FC4"/>
    <w:rsid w:val="008848D0"/>
    <w:rsid w:val="00891625"/>
    <w:rsid w:val="0089554F"/>
    <w:rsid w:val="00895E10"/>
    <w:rsid w:val="00897134"/>
    <w:rsid w:val="00897F07"/>
    <w:rsid w:val="008A1255"/>
    <w:rsid w:val="008B31F1"/>
    <w:rsid w:val="008B4B04"/>
    <w:rsid w:val="008B5D18"/>
    <w:rsid w:val="008B6D79"/>
    <w:rsid w:val="008B76FA"/>
    <w:rsid w:val="008C1F8F"/>
    <w:rsid w:val="008C3FBB"/>
    <w:rsid w:val="008C570D"/>
    <w:rsid w:val="008C7222"/>
    <w:rsid w:val="008D1FF2"/>
    <w:rsid w:val="008D62E1"/>
    <w:rsid w:val="008D70A5"/>
    <w:rsid w:val="008E498D"/>
    <w:rsid w:val="008F165C"/>
    <w:rsid w:val="008F2842"/>
    <w:rsid w:val="00901AA6"/>
    <w:rsid w:val="00902FEA"/>
    <w:rsid w:val="009126FA"/>
    <w:rsid w:val="00920595"/>
    <w:rsid w:val="009223F7"/>
    <w:rsid w:val="00927FB1"/>
    <w:rsid w:val="00931934"/>
    <w:rsid w:val="00937C56"/>
    <w:rsid w:val="00944DF5"/>
    <w:rsid w:val="009458CC"/>
    <w:rsid w:val="00945FF0"/>
    <w:rsid w:val="00947347"/>
    <w:rsid w:val="00947601"/>
    <w:rsid w:val="009531BF"/>
    <w:rsid w:val="0097200E"/>
    <w:rsid w:val="0098295C"/>
    <w:rsid w:val="00985028"/>
    <w:rsid w:val="00987A1C"/>
    <w:rsid w:val="00987CE9"/>
    <w:rsid w:val="00992B76"/>
    <w:rsid w:val="009945DA"/>
    <w:rsid w:val="009A1D06"/>
    <w:rsid w:val="009A26DC"/>
    <w:rsid w:val="009A4059"/>
    <w:rsid w:val="009A45BB"/>
    <w:rsid w:val="009B2B9C"/>
    <w:rsid w:val="009B453D"/>
    <w:rsid w:val="009B4761"/>
    <w:rsid w:val="009B5662"/>
    <w:rsid w:val="009B637D"/>
    <w:rsid w:val="009B73A0"/>
    <w:rsid w:val="009C31DE"/>
    <w:rsid w:val="009C65CE"/>
    <w:rsid w:val="009D23D3"/>
    <w:rsid w:val="009D4799"/>
    <w:rsid w:val="009D47C0"/>
    <w:rsid w:val="009E0D33"/>
    <w:rsid w:val="009F1852"/>
    <w:rsid w:val="009F27A2"/>
    <w:rsid w:val="009F3F48"/>
    <w:rsid w:val="00A10893"/>
    <w:rsid w:val="00A13FBD"/>
    <w:rsid w:val="00A211BB"/>
    <w:rsid w:val="00A21A16"/>
    <w:rsid w:val="00A23408"/>
    <w:rsid w:val="00A234B9"/>
    <w:rsid w:val="00A26E71"/>
    <w:rsid w:val="00A31240"/>
    <w:rsid w:val="00A3355F"/>
    <w:rsid w:val="00A400FE"/>
    <w:rsid w:val="00A4141E"/>
    <w:rsid w:val="00A46C9C"/>
    <w:rsid w:val="00A479C6"/>
    <w:rsid w:val="00A47E34"/>
    <w:rsid w:val="00A51105"/>
    <w:rsid w:val="00A544F0"/>
    <w:rsid w:val="00A5647B"/>
    <w:rsid w:val="00A579F9"/>
    <w:rsid w:val="00A6222C"/>
    <w:rsid w:val="00A65AC2"/>
    <w:rsid w:val="00A6733E"/>
    <w:rsid w:val="00A75264"/>
    <w:rsid w:val="00A919D9"/>
    <w:rsid w:val="00A923D5"/>
    <w:rsid w:val="00AA1089"/>
    <w:rsid w:val="00AA273F"/>
    <w:rsid w:val="00AA5D04"/>
    <w:rsid w:val="00AA7DC6"/>
    <w:rsid w:val="00AB5A8C"/>
    <w:rsid w:val="00AB785B"/>
    <w:rsid w:val="00AC4E14"/>
    <w:rsid w:val="00AC5B27"/>
    <w:rsid w:val="00AD0FA6"/>
    <w:rsid w:val="00AD4753"/>
    <w:rsid w:val="00AD58A2"/>
    <w:rsid w:val="00AE2189"/>
    <w:rsid w:val="00AF17F3"/>
    <w:rsid w:val="00AF1801"/>
    <w:rsid w:val="00AF2649"/>
    <w:rsid w:val="00B018EB"/>
    <w:rsid w:val="00B128BC"/>
    <w:rsid w:val="00B16741"/>
    <w:rsid w:val="00B20B3C"/>
    <w:rsid w:val="00B21D0F"/>
    <w:rsid w:val="00B24DF9"/>
    <w:rsid w:val="00B43292"/>
    <w:rsid w:val="00B43BA2"/>
    <w:rsid w:val="00B45293"/>
    <w:rsid w:val="00B50B77"/>
    <w:rsid w:val="00B51114"/>
    <w:rsid w:val="00B526EA"/>
    <w:rsid w:val="00B546F7"/>
    <w:rsid w:val="00B57720"/>
    <w:rsid w:val="00B64FF1"/>
    <w:rsid w:val="00B659A8"/>
    <w:rsid w:val="00B65FFE"/>
    <w:rsid w:val="00B82DD2"/>
    <w:rsid w:val="00B85371"/>
    <w:rsid w:val="00B85450"/>
    <w:rsid w:val="00B86029"/>
    <w:rsid w:val="00B9067B"/>
    <w:rsid w:val="00B936A8"/>
    <w:rsid w:val="00BA049B"/>
    <w:rsid w:val="00BA2A29"/>
    <w:rsid w:val="00BA3D35"/>
    <w:rsid w:val="00BA6E6E"/>
    <w:rsid w:val="00BB016D"/>
    <w:rsid w:val="00BB4751"/>
    <w:rsid w:val="00BC11B6"/>
    <w:rsid w:val="00BC4E1A"/>
    <w:rsid w:val="00BC596E"/>
    <w:rsid w:val="00BD0C49"/>
    <w:rsid w:val="00BD2FC6"/>
    <w:rsid w:val="00BE1957"/>
    <w:rsid w:val="00BE2B76"/>
    <w:rsid w:val="00BF1798"/>
    <w:rsid w:val="00BF20BC"/>
    <w:rsid w:val="00C01105"/>
    <w:rsid w:val="00C0785E"/>
    <w:rsid w:val="00C13B8F"/>
    <w:rsid w:val="00C162BD"/>
    <w:rsid w:val="00C21541"/>
    <w:rsid w:val="00C429DA"/>
    <w:rsid w:val="00C43232"/>
    <w:rsid w:val="00C51EE3"/>
    <w:rsid w:val="00C52697"/>
    <w:rsid w:val="00C52F6A"/>
    <w:rsid w:val="00C606BF"/>
    <w:rsid w:val="00C7445F"/>
    <w:rsid w:val="00C7618B"/>
    <w:rsid w:val="00C76435"/>
    <w:rsid w:val="00C76C0F"/>
    <w:rsid w:val="00C80296"/>
    <w:rsid w:val="00C84574"/>
    <w:rsid w:val="00C8500D"/>
    <w:rsid w:val="00C93204"/>
    <w:rsid w:val="00C936F1"/>
    <w:rsid w:val="00C938CD"/>
    <w:rsid w:val="00C95AB8"/>
    <w:rsid w:val="00CA1E82"/>
    <w:rsid w:val="00CA36A7"/>
    <w:rsid w:val="00CA4C34"/>
    <w:rsid w:val="00CB3787"/>
    <w:rsid w:val="00CB3AF6"/>
    <w:rsid w:val="00CB6DAD"/>
    <w:rsid w:val="00CC2402"/>
    <w:rsid w:val="00CD2EF0"/>
    <w:rsid w:val="00CD5B49"/>
    <w:rsid w:val="00CD5FD1"/>
    <w:rsid w:val="00CD6CCC"/>
    <w:rsid w:val="00CE0400"/>
    <w:rsid w:val="00CE7414"/>
    <w:rsid w:val="00CE7FEA"/>
    <w:rsid w:val="00CF5B8A"/>
    <w:rsid w:val="00CF5BC5"/>
    <w:rsid w:val="00CF6160"/>
    <w:rsid w:val="00CF7547"/>
    <w:rsid w:val="00D02486"/>
    <w:rsid w:val="00D104AD"/>
    <w:rsid w:val="00D16274"/>
    <w:rsid w:val="00D22A0D"/>
    <w:rsid w:val="00D2303F"/>
    <w:rsid w:val="00D247C7"/>
    <w:rsid w:val="00D348FE"/>
    <w:rsid w:val="00D3770B"/>
    <w:rsid w:val="00D423C9"/>
    <w:rsid w:val="00D457B0"/>
    <w:rsid w:val="00D55783"/>
    <w:rsid w:val="00D56BAD"/>
    <w:rsid w:val="00D60F17"/>
    <w:rsid w:val="00D6621B"/>
    <w:rsid w:val="00D707A4"/>
    <w:rsid w:val="00D728AB"/>
    <w:rsid w:val="00D749EB"/>
    <w:rsid w:val="00D74BCF"/>
    <w:rsid w:val="00D74F08"/>
    <w:rsid w:val="00D81D8B"/>
    <w:rsid w:val="00D91736"/>
    <w:rsid w:val="00D921CA"/>
    <w:rsid w:val="00D943F5"/>
    <w:rsid w:val="00DA30DC"/>
    <w:rsid w:val="00DA3E9E"/>
    <w:rsid w:val="00DA426E"/>
    <w:rsid w:val="00DA630D"/>
    <w:rsid w:val="00DB1A48"/>
    <w:rsid w:val="00DB35AD"/>
    <w:rsid w:val="00DC44EB"/>
    <w:rsid w:val="00DC4761"/>
    <w:rsid w:val="00DD157A"/>
    <w:rsid w:val="00DD5EAA"/>
    <w:rsid w:val="00DE21D3"/>
    <w:rsid w:val="00DE2CA0"/>
    <w:rsid w:val="00DE5C9D"/>
    <w:rsid w:val="00DF3368"/>
    <w:rsid w:val="00DF438C"/>
    <w:rsid w:val="00DF5073"/>
    <w:rsid w:val="00DF6F34"/>
    <w:rsid w:val="00E055D9"/>
    <w:rsid w:val="00E10031"/>
    <w:rsid w:val="00E114C8"/>
    <w:rsid w:val="00E139C0"/>
    <w:rsid w:val="00E13E80"/>
    <w:rsid w:val="00E143B5"/>
    <w:rsid w:val="00E14B0B"/>
    <w:rsid w:val="00E163C5"/>
    <w:rsid w:val="00E16852"/>
    <w:rsid w:val="00E16C98"/>
    <w:rsid w:val="00E17CD2"/>
    <w:rsid w:val="00E21645"/>
    <w:rsid w:val="00E22CD9"/>
    <w:rsid w:val="00E30840"/>
    <w:rsid w:val="00E33BEC"/>
    <w:rsid w:val="00E348A4"/>
    <w:rsid w:val="00E40CA2"/>
    <w:rsid w:val="00E41E17"/>
    <w:rsid w:val="00E46A66"/>
    <w:rsid w:val="00E512F1"/>
    <w:rsid w:val="00E5136F"/>
    <w:rsid w:val="00E54D5F"/>
    <w:rsid w:val="00E55458"/>
    <w:rsid w:val="00E61EB4"/>
    <w:rsid w:val="00E630F0"/>
    <w:rsid w:val="00E81DA9"/>
    <w:rsid w:val="00E8435F"/>
    <w:rsid w:val="00E870B6"/>
    <w:rsid w:val="00E87223"/>
    <w:rsid w:val="00E87ABF"/>
    <w:rsid w:val="00E93BEE"/>
    <w:rsid w:val="00EA17F4"/>
    <w:rsid w:val="00EA2A71"/>
    <w:rsid w:val="00EA5882"/>
    <w:rsid w:val="00EA744F"/>
    <w:rsid w:val="00EB3629"/>
    <w:rsid w:val="00EB4D7F"/>
    <w:rsid w:val="00EC092F"/>
    <w:rsid w:val="00EC263E"/>
    <w:rsid w:val="00EC4359"/>
    <w:rsid w:val="00ED0960"/>
    <w:rsid w:val="00ED2A93"/>
    <w:rsid w:val="00ED2DED"/>
    <w:rsid w:val="00EE336B"/>
    <w:rsid w:val="00EF2023"/>
    <w:rsid w:val="00EF4FFC"/>
    <w:rsid w:val="00EF6080"/>
    <w:rsid w:val="00EF7A73"/>
    <w:rsid w:val="00EF7B40"/>
    <w:rsid w:val="00EF7F01"/>
    <w:rsid w:val="00F016A6"/>
    <w:rsid w:val="00F070C7"/>
    <w:rsid w:val="00F07605"/>
    <w:rsid w:val="00F07A30"/>
    <w:rsid w:val="00F15993"/>
    <w:rsid w:val="00F16F2E"/>
    <w:rsid w:val="00F1752C"/>
    <w:rsid w:val="00F202C4"/>
    <w:rsid w:val="00F206E3"/>
    <w:rsid w:val="00F207AE"/>
    <w:rsid w:val="00F2618A"/>
    <w:rsid w:val="00F273FD"/>
    <w:rsid w:val="00F3254A"/>
    <w:rsid w:val="00F32E7F"/>
    <w:rsid w:val="00F35C82"/>
    <w:rsid w:val="00F53ECB"/>
    <w:rsid w:val="00F5686F"/>
    <w:rsid w:val="00F572B9"/>
    <w:rsid w:val="00F661A3"/>
    <w:rsid w:val="00F701E9"/>
    <w:rsid w:val="00F70EC0"/>
    <w:rsid w:val="00F734AA"/>
    <w:rsid w:val="00F74A73"/>
    <w:rsid w:val="00F773FC"/>
    <w:rsid w:val="00F77886"/>
    <w:rsid w:val="00F8221C"/>
    <w:rsid w:val="00F9086E"/>
    <w:rsid w:val="00FA5A85"/>
    <w:rsid w:val="00FB2747"/>
    <w:rsid w:val="00FB68F9"/>
    <w:rsid w:val="00FC09CE"/>
    <w:rsid w:val="00FC18D8"/>
    <w:rsid w:val="00FC47DB"/>
    <w:rsid w:val="00FD104C"/>
    <w:rsid w:val="00FD1D29"/>
    <w:rsid w:val="00FF04EE"/>
    <w:rsid w:val="00FF3B1E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2CDEB2"/>
  <w15:docId w15:val="{F818740D-7B34-4AFD-A190-43F6786B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rsid w:val="008D1FF2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8E498D"/>
    <w:pPr>
      <w:ind w:left="567" w:hanging="567"/>
      <w:jc w:val="both"/>
    </w:pPr>
    <w:rPr>
      <w:rFonts w:ascii="Arial" w:hAnsi="Arial"/>
      <w:szCs w:val="20"/>
    </w:rPr>
  </w:style>
  <w:style w:type="character" w:customStyle="1" w:styleId="Textoindependiente2Car">
    <w:name w:val="Texto independiente 2 Car"/>
    <w:link w:val="Textoindependiente2"/>
    <w:rsid w:val="008E498D"/>
    <w:rPr>
      <w:rFonts w:ascii="Arial" w:hAnsi="Arial"/>
      <w:sz w:val="24"/>
      <w:lang w:val="es-ES" w:eastAsia="es-ES"/>
    </w:rPr>
  </w:style>
  <w:style w:type="paragraph" w:styleId="Ttulo">
    <w:name w:val="Title"/>
    <w:basedOn w:val="Normal"/>
    <w:link w:val="TtuloCar"/>
    <w:qFormat/>
    <w:rsid w:val="008E498D"/>
    <w:pPr>
      <w:spacing w:after="120"/>
      <w:jc w:val="center"/>
    </w:pPr>
    <w:rPr>
      <w:rFonts w:ascii="Arial" w:hAnsi="Arial"/>
      <w:b/>
      <w:szCs w:val="20"/>
    </w:rPr>
  </w:style>
  <w:style w:type="character" w:customStyle="1" w:styleId="TtuloCar">
    <w:name w:val="Título Car"/>
    <w:link w:val="Ttulo"/>
    <w:rsid w:val="008E498D"/>
    <w:rPr>
      <w:rFonts w:ascii="Arial" w:hAnsi="Arial"/>
      <w:b/>
      <w:sz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262E8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712E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3712EE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uiPriority w:val="99"/>
    <w:rsid w:val="009945DA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9945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E33B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33BEC"/>
    <w:rPr>
      <w:sz w:val="20"/>
      <w:szCs w:val="20"/>
    </w:rPr>
  </w:style>
  <w:style w:type="character" w:customStyle="1" w:styleId="TextocomentarioCar">
    <w:name w:val="Texto comentario Car"/>
    <w:link w:val="Textocomentario"/>
    <w:rsid w:val="00E33BEC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33BEC"/>
    <w:rPr>
      <w:b/>
      <w:bCs/>
    </w:rPr>
  </w:style>
  <w:style w:type="character" w:customStyle="1" w:styleId="AsuntodelcomentarioCar">
    <w:name w:val="Asunto del comentario Car"/>
    <w:link w:val="Asuntodelcomentario"/>
    <w:rsid w:val="00E33BEC"/>
    <w:rPr>
      <w:b/>
      <w:bCs/>
      <w:lang w:val="es-ES" w:eastAsia="es-ES"/>
    </w:rPr>
  </w:style>
  <w:style w:type="paragraph" w:styleId="Textoindependiente">
    <w:name w:val="Body Text"/>
    <w:basedOn w:val="Normal"/>
    <w:link w:val="TextoindependienteCar"/>
    <w:rsid w:val="00085230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rsid w:val="00085230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E7FE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E7FEA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CE7FEA"/>
    <w:pPr>
      <w:ind w:left="708"/>
    </w:pPr>
  </w:style>
  <w:style w:type="paragraph" w:styleId="Textosinformato">
    <w:name w:val="Plain Text"/>
    <w:basedOn w:val="Normal"/>
    <w:link w:val="TextosinformatoCar"/>
    <w:uiPriority w:val="99"/>
    <w:unhideWhenUsed/>
    <w:rsid w:val="00C8500D"/>
    <w:rPr>
      <w:rFonts w:ascii="Arial" w:hAnsi="Arial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C8500D"/>
    <w:rPr>
      <w:rFonts w:ascii="Arial" w:hAnsi="Arial" w:cs="Arial"/>
      <w:sz w:val="24"/>
      <w:szCs w:val="24"/>
    </w:rPr>
  </w:style>
  <w:style w:type="paragraph" w:styleId="Sinespaciado">
    <w:name w:val="No Spacing"/>
    <w:uiPriority w:val="1"/>
    <w:qFormat/>
    <w:rsid w:val="00152FA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Bogotá,  enero de 2011</vt:lpstr>
      <vt:lpstr>Bogotá,  enero de 2011</vt:lpstr>
    </vt:vector>
  </TitlesOfParts>
  <Company>CHRM</Company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elbogotano12@hotmail.com</cp:lastModifiedBy>
  <cp:revision>2</cp:revision>
  <cp:lastPrinted>2011-09-19T19:01:00Z</cp:lastPrinted>
  <dcterms:created xsi:type="dcterms:W3CDTF">2022-03-24T21:35:00Z</dcterms:created>
  <dcterms:modified xsi:type="dcterms:W3CDTF">2022-03-24T21:35:00Z</dcterms:modified>
</cp:coreProperties>
</file>