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2"/>
        <w:gridCol w:w="368"/>
        <w:gridCol w:w="459"/>
        <w:gridCol w:w="521"/>
        <w:gridCol w:w="580"/>
        <w:gridCol w:w="129"/>
        <w:gridCol w:w="715"/>
        <w:gridCol w:w="1976"/>
      </w:tblGrid>
      <w:tr w:rsidR="000E5E87" w:rsidRPr="00480794" w:rsidTr="000E5E87">
        <w:trPr>
          <w:trHeight w:val="247"/>
          <w:jc w:val="center"/>
        </w:trPr>
        <w:tc>
          <w:tcPr>
            <w:tcW w:w="2382" w:type="pct"/>
            <w:vMerge w:val="restart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205" w:type="pct"/>
            <w:vMerge w:val="restart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SI</w:t>
            </w:r>
          </w:p>
        </w:tc>
        <w:tc>
          <w:tcPr>
            <w:tcW w:w="255" w:type="pct"/>
            <w:vMerge w:val="restart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275" w:type="pct"/>
            <w:vMerge w:val="restart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N/A</w:t>
            </w:r>
          </w:p>
        </w:tc>
        <w:tc>
          <w:tcPr>
            <w:tcW w:w="791" w:type="pct"/>
            <w:gridSpan w:val="3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INTERVALO DE FOLIOS</w:t>
            </w:r>
          </w:p>
        </w:tc>
        <w:tc>
          <w:tcPr>
            <w:tcW w:w="1092" w:type="pct"/>
            <w:shd w:val="clear" w:color="auto" w:fill="000000" w:themeFill="text1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Nº RADICADO U OBSERVACIÓN</w:t>
            </w:r>
          </w:p>
        </w:tc>
      </w:tr>
      <w:tr w:rsidR="000E5E87" w:rsidRPr="00480794" w:rsidTr="000E5E87">
        <w:trPr>
          <w:trHeight w:val="247"/>
          <w:jc w:val="center"/>
        </w:trPr>
        <w:tc>
          <w:tcPr>
            <w:tcW w:w="2382" w:type="pct"/>
            <w:vMerge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DEL</w:t>
            </w:r>
          </w:p>
        </w:tc>
        <w:tc>
          <w:tcPr>
            <w:tcW w:w="469" w:type="pct"/>
            <w:gridSpan w:val="2"/>
            <w:shd w:val="clear" w:color="auto" w:fill="000000" w:themeFill="text1"/>
            <w:vAlign w:val="center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AL</w:t>
            </w:r>
          </w:p>
        </w:tc>
        <w:tc>
          <w:tcPr>
            <w:tcW w:w="1092" w:type="pct"/>
          </w:tcPr>
          <w:p w:rsidR="000E5E87" w:rsidRPr="00480794" w:rsidRDefault="000E5E87" w:rsidP="00CA003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5E87" w:rsidRPr="00480794" w:rsidTr="000E5E87">
        <w:trPr>
          <w:trHeight w:val="103"/>
          <w:jc w:val="center"/>
        </w:trPr>
        <w:tc>
          <w:tcPr>
            <w:tcW w:w="2382" w:type="pct"/>
          </w:tcPr>
          <w:p w:rsidR="000E5E87" w:rsidRPr="00480794" w:rsidRDefault="000E5E87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Solicitud dependencia competente – Memorando-ORFEO</w:t>
            </w:r>
          </w:p>
        </w:tc>
        <w:tc>
          <w:tcPr>
            <w:tcW w:w="205" w:type="pct"/>
            <w:vAlign w:val="center"/>
          </w:tcPr>
          <w:p w:rsidR="000E5E87" w:rsidRPr="00480794" w:rsidRDefault="000E5E87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0E5E87" w:rsidRPr="00480794" w:rsidRDefault="000E5E87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0E5E87" w:rsidRPr="00480794" w:rsidRDefault="000E5E87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0E5E87" w:rsidRPr="00480794" w:rsidRDefault="000E5E87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0E5E87" w:rsidRPr="00480794" w:rsidRDefault="000E5E87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0E5E87" w:rsidRPr="00480794" w:rsidRDefault="000E5E87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Estudios y documentos previos suscrito y firmado por el jefe de la dependencia que requiere la c</w:t>
            </w:r>
            <w:bookmarkStart w:id="0" w:name="_GoBack"/>
            <w:bookmarkEnd w:id="0"/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ontratación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Formato A-GJ-F035 de idoneidad del funcionario recomendado para la supervisión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Certificado Disponibilidad Presupuestal (CDP)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Justificación del Secretario General (Cuando el objeto del contrato sea el suministro, mantenimiento o reparación de bienes muebles o la adquisición de bienes inmuebles)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Cotizaciones que forman parte del estudio de mercado.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Análisis del sector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Análisis del Riesgo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E1096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Certificado de Almacén del estado de los bienes (Solo aplica para compras, mantenimientos, renovaciones y actualizaciones)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Copia del convenio, plan operativo, cronograma de actividades y aprobación del plan operativo y acta de modificación del plan operativo o cronograma (en caso que el contrato se realice derivado de un convenio suscrito con entidad pública o privada)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Proyecto de pliego de condiciones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Aviso(s)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Observaciones al proyecto de pliego de condiciones (solo si se presentan)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BF543B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Respuesta a las observaciones al proyecto de pliego de condiciones (solo si se presentan)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1D718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Acto Administrativo de apertura del proceso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Pliego definitivo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Acto administrativo de comité evaluador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Observaciones al pliego de condiciones definitivo (solo si se presentan)</w:t>
            </w:r>
          </w:p>
        </w:tc>
        <w:tc>
          <w:tcPr>
            <w:tcW w:w="20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Respuesta al pliego de condiciones definitivo (solo si se presentan)</w:t>
            </w:r>
          </w:p>
        </w:tc>
        <w:tc>
          <w:tcPr>
            <w:tcW w:w="20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Adendas si se presentan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Consolidado de manifestación de interés (Solo para la selección abreviada de menor cuantía)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Acta de audiencia de asignación de riesgos (solo para licitaciones)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Acta de cierre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Propuestas presentadas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Evaluación preliminar de las propuestas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Documentos de los proponentes, que subsanan sus ofertas.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Evaluación definitiva</w:t>
            </w:r>
          </w:p>
        </w:tc>
        <w:tc>
          <w:tcPr>
            <w:tcW w:w="20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55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Acto administrativo de adjudicación o de declaratoria de desierto del proceso.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Contrato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Certificado de Registro Presupuestal  - RP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Certificación Publicación Portal SECOP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55"/>
          <w:jc w:val="center"/>
        </w:trPr>
        <w:tc>
          <w:tcPr>
            <w:tcW w:w="2382" w:type="pct"/>
            <w:tcBorders>
              <w:bottom w:val="single" w:sz="4" w:space="0" w:color="auto"/>
            </w:tcBorders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Garantía 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Aprobación Garantía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Designación de Supervisor 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03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Correo electrónico mediante el cual se comunicó al supervisor su designación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DB30C2">
        <w:trPr>
          <w:trHeight w:val="112"/>
          <w:jc w:val="center"/>
        </w:trPr>
        <w:tc>
          <w:tcPr>
            <w:tcW w:w="2382" w:type="pct"/>
          </w:tcPr>
          <w:p w:rsidR="00DB30C2" w:rsidRPr="00480794" w:rsidRDefault="00DB30C2" w:rsidP="00DB30C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Acta de inicio (Solo si en la cláusula de plazo se estableció como requisito de ejecución)</w:t>
            </w:r>
          </w:p>
        </w:tc>
        <w:tc>
          <w:tcPr>
            <w:tcW w:w="20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  <w:vAlign w:val="center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pct"/>
          </w:tcPr>
          <w:p w:rsidR="00DB30C2" w:rsidRPr="00480794" w:rsidRDefault="00DB30C2" w:rsidP="00DB30C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DB30C2" w:rsidRPr="00480794" w:rsidRDefault="00DB30C2" w:rsidP="00DB30C2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LISTA DE CHEQUEO Y HOJA DE CONTROL DE EJECUCIÓN DEL CONTRATO</w:t>
      </w:r>
    </w:p>
    <w:p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8"/>
        <w:gridCol w:w="457"/>
        <w:gridCol w:w="521"/>
        <w:gridCol w:w="536"/>
        <w:gridCol w:w="539"/>
        <w:gridCol w:w="2566"/>
      </w:tblGrid>
      <w:tr w:rsidR="00DB30C2" w:rsidRPr="00480794" w:rsidTr="00B673C5">
        <w:trPr>
          <w:trHeight w:val="254"/>
          <w:jc w:val="center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SI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INTERVALO DE FOLIOS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DB30C2" w:rsidRPr="00480794" w:rsidTr="00B673C5">
        <w:trPr>
          <w:trHeight w:val="253"/>
          <w:jc w:val="center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Cuenta o factura e Informe de ejecución 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Formato de solicitud de modificaciones contractuales y sus anexos. (Cuando se soliciten adiciones con vigencias futuras se debe aportar los documentos mediante los cuales fueron aprobados).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Modificaciones, prórrogas, adiciones, cesiones, terminaciones por mutuo acuerdo.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Certificación Publicación Portal SECOP.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Modificaciones de la garantía. (Póliza de cumplimiento o su equivalente).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Aprobación de la modificación de la Garantía.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Certificado de Disponibilidad Presupuestal – CDP - de las solicitudes de adición. (Se deberán incluir el CDP de las vigencias futuras, cuando los mismos sean generados por el Grupo de presupuesto)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Certificado de Registro Presupuestal - RP – de las adiciones contractuales. (Se deberán incluir el RP de las vigencias futuras, cuando los mismos sean generados por el Grupo de presupuesto)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DB30C2" w:rsidRPr="00480794" w:rsidRDefault="00DB30C2" w:rsidP="00DB30C2">
      <w:pPr>
        <w:pStyle w:val="Default"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LISTA DE CHEQUEO Y HOJA DE CONTROL DE LA ETAPA POSTCONTRACTUAL</w:t>
      </w:r>
    </w:p>
    <w:p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368"/>
        <w:gridCol w:w="457"/>
        <w:gridCol w:w="521"/>
        <w:gridCol w:w="537"/>
        <w:gridCol w:w="538"/>
        <w:gridCol w:w="2566"/>
      </w:tblGrid>
      <w:tr w:rsidR="00DB30C2" w:rsidRPr="00480794" w:rsidTr="00B673C5">
        <w:trPr>
          <w:trHeight w:val="162"/>
          <w:jc w:val="center"/>
        </w:trPr>
        <w:tc>
          <w:tcPr>
            <w:tcW w:w="2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SI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NO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DB30C2" w:rsidRPr="00480794" w:rsidTr="00B673C5">
        <w:trPr>
          <w:trHeight w:val="161"/>
          <w:jc w:val="center"/>
        </w:trPr>
        <w:tc>
          <w:tcPr>
            <w:tcW w:w="2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DEL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Informe final del supervisor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Liquidación o cierre de expediente contractual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B30C2" w:rsidRPr="00480794" w:rsidRDefault="00DB30C2" w:rsidP="00DB30C2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8"/>
        <w:gridCol w:w="692"/>
        <w:gridCol w:w="556"/>
        <w:gridCol w:w="2174"/>
      </w:tblGrid>
      <w:tr w:rsidR="00DB30C2" w:rsidRPr="00480794" w:rsidTr="00B673C5">
        <w:trPr>
          <w:trHeight w:val="162"/>
          <w:jc w:val="center"/>
        </w:trPr>
        <w:tc>
          <w:tcPr>
            <w:tcW w:w="3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DESCRIPCIÓN 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 xml:space="preserve">INTERVALO DE FOLIOS 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No. DE RADICADO U OBSERVACIÓN</w:t>
            </w:r>
          </w:p>
        </w:tc>
      </w:tr>
      <w:tr w:rsidR="00DB30C2" w:rsidRPr="00480794" w:rsidTr="00B673C5">
        <w:trPr>
          <w:trHeight w:val="161"/>
          <w:jc w:val="center"/>
        </w:trPr>
        <w:tc>
          <w:tcPr>
            <w:tcW w:w="3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DEL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AL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Otros. (A partir de aquí describa en adelante la correspondencia, modificaciones adicionales o cualquier otro documento que se incorpore al expediente y que no esté descrito previamente o que estándolo se genere nuevamente en la ejecución)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B30C2" w:rsidRPr="00480794" w:rsidTr="00B673C5">
        <w:trPr>
          <w:trHeight w:val="103"/>
          <w:jc w:val="center"/>
        </w:trPr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2" w:rsidRPr="00480794" w:rsidRDefault="00DB30C2" w:rsidP="00B673C5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C2" w:rsidRPr="00480794" w:rsidRDefault="00DB30C2" w:rsidP="00B673C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A0034" w:rsidRPr="00480794" w:rsidRDefault="00CA0034" w:rsidP="00A3698A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80794">
        <w:rPr>
          <w:rFonts w:asciiTheme="minorHAnsi" w:hAnsiTheme="minorHAnsi" w:cstheme="minorHAnsi"/>
          <w:b/>
          <w:sz w:val="18"/>
          <w:szCs w:val="18"/>
        </w:rPr>
        <w:t>HISTORIAL DE CAMBIOS</w:t>
      </w:r>
    </w:p>
    <w:p w:rsidR="00CA0034" w:rsidRPr="00480794" w:rsidRDefault="00CA0034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19"/>
        <w:gridCol w:w="6512"/>
      </w:tblGrid>
      <w:tr w:rsidR="00990CB7" w:rsidRPr="00480794" w:rsidTr="00DB30C2">
        <w:tc>
          <w:tcPr>
            <w:tcW w:w="623" w:type="pct"/>
            <w:shd w:val="clear" w:color="auto" w:fill="auto"/>
            <w:vAlign w:val="center"/>
          </w:tcPr>
          <w:p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VERSIÓN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3594" w:type="pct"/>
            <w:shd w:val="clear" w:color="auto" w:fill="auto"/>
            <w:vAlign w:val="center"/>
          </w:tcPr>
          <w:p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DESCRIPCIÓN</w:t>
            </w:r>
          </w:p>
        </w:tc>
      </w:tr>
      <w:tr w:rsidR="00990CB7" w:rsidRPr="00480794" w:rsidTr="00DB30C2">
        <w:tc>
          <w:tcPr>
            <w:tcW w:w="623" w:type="pct"/>
            <w:vAlign w:val="center"/>
          </w:tcPr>
          <w:p w:rsidR="00990CB7" w:rsidRPr="00480794" w:rsidRDefault="00990CB7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783" w:type="pct"/>
            <w:vAlign w:val="center"/>
          </w:tcPr>
          <w:p w:rsidR="00990CB7" w:rsidRPr="00480794" w:rsidRDefault="00A50995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25/05/2015</w:t>
            </w:r>
          </w:p>
        </w:tc>
        <w:tc>
          <w:tcPr>
            <w:tcW w:w="3594" w:type="pct"/>
            <w:vAlign w:val="center"/>
          </w:tcPr>
          <w:p w:rsidR="00990CB7" w:rsidRPr="00480794" w:rsidRDefault="00990CB7" w:rsidP="001D718A">
            <w:pPr>
              <w:pStyle w:val="Prrafodelista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Creación del documento </w:t>
            </w:r>
          </w:p>
        </w:tc>
      </w:tr>
      <w:tr w:rsidR="000A6F24" w:rsidRPr="00480794" w:rsidTr="00DB30C2">
        <w:tc>
          <w:tcPr>
            <w:tcW w:w="623" w:type="pct"/>
            <w:vAlign w:val="center"/>
          </w:tcPr>
          <w:p w:rsidR="000A6F24" w:rsidRPr="00480794" w:rsidRDefault="000A6F24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783" w:type="pct"/>
            <w:vAlign w:val="center"/>
          </w:tcPr>
          <w:p w:rsidR="000A6F24" w:rsidRPr="00480794" w:rsidRDefault="000A6F24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04/01/2017</w:t>
            </w:r>
          </w:p>
        </w:tc>
        <w:tc>
          <w:tcPr>
            <w:tcW w:w="3594" w:type="pct"/>
            <w:vAlign w:val="center"/>
          </w:tcPr>
          <w:p w:rsidR="000A6F24" w:rsidRPr="00480794" w:rsidRDefault="000A6F24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Modificación:</w:t>
            </w:r>
          </w:p>
          <w:p w:rsidR="000A6F24" w:rsidRPr="00480794" w:rsidRDefault="004F4DBF" w:rsidP="000A6F2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incluye como anexo</w:t>
            </w:r>
            <w:r w:rsidR="000A6F24"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 de estudios previos el formato diligenciado de idoneidad del funcionario recomendado para la supervisión del contrato.</w:t>
            </w:r>
          </w:p>
          <w:p w:rsidR="000A6F24" w:rsidRPr="00480794" w:rsidRDefault="000A6F24" w:rsidP="000A6F24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incluyó la constancia del correo electrónico con el cual se remitió la designación de supervisión al funcionario.</w:t>
            </w:r>
          </w:p>
        </w:tc>
      </w:tr>
      <w:tr w:rsidR="00DB30C2" w:rsidRPr="00480794" w:rsidTr="00DB30C2">
        <w:tc>
          <w:tcPr>
            <w:tcW w:w="623" w:type="pct"/>
            <w:vAlign w:val="center"/>
          </w:tcPr>
          <w:p w:rsidR="00DB30C2" w:rsidRPr="00480794" w:rsidRDefault="00DB30C2" w:rsidP="001D718A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783" w:type="pct"/>
            <w:vAlign w:val="center"/>
          </w:tcPr>
          <w:p w:rsidR="00DB30C2" w:rsidRPr="00480794" w:rsidRDefault="00DB30C2" w:rsidP="00A50995">
            <w:pPr>
              <w:pStyle w:val="Prrafode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03/12/2018</w:t>
            </w:r>
          </w:p>
        </w:tc>
        <w:tc>
          <w:tcPr>
            <w:tcW w:w="3594" w:type="pct"/>
            <w:vAlign w:val="center"/>
          </w:tcPr>
          <w:p w:rsidR="00DB30C2" w:rsidRPr="00480794" w:rsidRDefault="00DB30C2" w:rsidP="000A6F24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>Se modifica el formato complementándolo como hoja de control del expediente contractual</w:t>
            </w:r>
          </w:p>
        </w:tc>
      </w:tr>
    </w:tbl>
    <w:p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74"/>
        <w:gridCol w:w="2845"/>
      </w:tblGrid>
      <w:tr w:rsidR="00DB30C2" w:rsidRPr="00480794" w:rsidTr="00B673C5">
        <w:trPr>
          <w:trHeight w:val="545"/>
        </w:trPr>
        <w:tc>
          <w:tcPr>
            <w:tcW w:w="1733" w:type="pct"/>
          </w:tcPr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Elaboró el formato:</w:t>
            </w: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696" w:type="pct"/>
          </w:tcPr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Revisó el formato:</w:t>
            </w: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  <w:tc>
          <w:tcPr>
            <w:tcW w:w="1570" w:type="pct"/>
          </w:tcPr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Aprobó el formato:</w:t>
            </w: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sz w:val="18"/>
                <w:szCs w:val="18"/>
              </w:rPr>
              <w:t xml:space="preserve">Gilberto Antonio Ramos Suarez </w:t>
            </w:r>
          </w:p>
          <w:p w:rsidR="00DB30C2" w:rsidRPr="00480794" w:rsidRDefault="00DB30C2" w:rsidP="00B673C5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794">
              <w:rPr>
                <w:rFonts w:asciiTheme="minorHAnsi" w:hAnsiTheme="minorHAnsi" w:cstheme="minorHAnsi"/>
                <w:b/>
                <w:sz w:val="18"/>
                <w:szCs w:val="18"/>
              </w:rPr>
              <w:t>Jefe de la Oficina Asesora Jurídica.</w:t>
            </w:r>
          </w:p>
        </w:tc>
      </w:tr>
    </w:tbl>
    <w:p w:rsidR="00A3698A" w:rsidRPr="00480794" w:rsidRDefault="00A3698A" w:rsidP="00A3698A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45263D" w:rsidRPr="00480794" w:rsidRDefault="0045263D" w:rsidP="003922AD">
      <w:pPr>
        <w:rPr>
          <w:rFonts w:asciiTheme="minorHAnsi" w:hAnsiTheme="minorHAnsi" w:cstheme="minorHAnsi"/>
          <w:sz w:val="18"/>
          <w:szCs w:val="18"/>
        </w:rPr>
      </w:pPr>
    </w:p>
    <w:sectPr w:rsidR="0045263D" w:rsidRPr="00480794" w:rsidSect="0044702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469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05" w:rsidRDefault="00216305" w:rsidP="00D47842">
      <w:r>
        <w:separator/>
      </w:r>
    </w:p>
  </w:endnote>
  <w:endnote w:type="continuationSeparator" w:id="0">
    <w:p w:rsidR="00216305" w:rsidRDefault="00216305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Pr="00F522FD" w:rsidRDefault="001F1D15">
    <w:pPr>
      <w:pStyle w:val="Piedepgina"/>
      <w:jc w:val="right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05" w:rsidRDefault="00216305" w:rsidP="00D47842">
      <w:r>
        <w:separator/>
      </w:r>
    </w:p>
  </w:footnote>
  <w:footnote w:type="continuationSeparator" w:id="0">
    <w:p w:rsidR="00216305" w:rsidRDefault="00216305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21630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767"/>
      <w:gridCol w:w="1888"/>
    </w:tblGrid>
    <w:tr w:rsidR="001F1D15" w:rsidRPr="00480794" w:rsidTr="000E5E87">
      <w:trPr>
        <w:trHeight w:val="334"/>
        <w:jc w:val="center"/>
      </w:trPr>
      <w:tc>
        <w:tcPr>
          <w:tcW w:w="1327" w:type="pct"/>
          <w:vMerge w:val="restart"/>
          <w:vAlign w:val="center"/>
        </w:tcPr>
        <w:p w:rsidR="001F1D15" w:rsidRPr="00480794" w:rsidRDefault="001F1D15" w:rsidP="001F1D15">
          <w:pPr>
            <w:pStyle w:val="Encabezado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340C7CF6" wp14:editId="5E22A84E">
                <wp:extent cx="1250830" cy="65668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128" cy="65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1" w:type="pct"/>
          <w:vMerge w:val="restart"/>
          <w:vAlign w:val="center"/>
        </w:tcPr>
        <w:p w:rsidR="001F1D15" w:rsidRPr="00480794" w:rsidRDefault="00CA0034" w:rsidP="00923E60">
          <w:pPr>
            <w:pStyle w:val="Encabezado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b/>
              <w:sz w:val="18"/>
              <w:szCs w:val="18"/>
            </w:rPr>
            <w:t>LISTA DE CHEQUEO</w:t>
          </w:r>
          <w:r w:rsidR="000E5E87" w:rsidRPr="00480794">
            <w:rPr>
              <w:rFonts w:asciiTheme="minorHAnsi" w:hAnsiTheme="minorHAnsi" w:cstheme="minorHAnsi"/>
              <w:b/>
              <w:sz w:val="18"/>
              <w:szCs w:val="18"/>
            </w:rPr>
            <w:t xml:space="preserve"> Y HOJA DE CONTROL DE LOS EXPEDIENTES DE</w:t>
          </w:r>
          <w:r w:rsidRPr="00480794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923E60" w:rsidRPr="00480794">
            <w:rPr>
              <w:rFonts w:asciiTheme="minorHAnsi" w:hAnsiTheme="minorHAnsi" w:cstheme="minorHAnsi"/>
              <w:b/>
              <w:sz w:val="18"/>
              <w:szCs w:val="18"/>
            </w:rPr>
            <w:t>LICITACIÓN PÚBLICA, SELECCIÓN ABREVIADA Y CONCURSO DE MÉRITOS</w:t>
          </w:r>
        </w:p>
      </w:tc>
      <w:tc>
        <w:tcPr>
          <w:tcW w:w="1042" w:type="pct"/>
          <w:vAlign w:val="center"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Código: </w:t>
          </w:r>
          <w:r w:rsidR="00923E60" w:rsidRPr="00480794">
            <w:rPr>
              <w:rFonts w:asciiTheme="minorHAnsi" w:hAnsiTheme="minorHAnsi" w:cstheme="minorHAnsi"/>
              <w:sz w:val="18"/>
              <w:szCs w:val="18"/>
            </w:rPr>
            <w:t>A-GJ-F017</w:t>
          </w:r>
        </w:p>
      </w:tc>
    </w:tr>
    <w:tr w:rsidR="001F1D15" w:rsidRPr="00480794" w:rsidTr="000E5E87">
      <w:trPr>
        <w:trHeight w:val="94"/>
        <w:jc w:val="center"/>
      </w:trPr>
      <w:tc>
        <w:tcPr>
          <w:tcW w:w="1327" w:type="pct"/>
          <w:vMerge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Versión : </w:t>
          </w:r>
          <w:r w:rsidR="000E5E87" w:rsidRPr="00480794">
            <w:rPr>
              <w:rFonts w:asciiTheme="minorHAnsi" w:hAnsiTheme="minorHAnsi" w:cstheme="minorHAnsi"/>
              <w:sz w:val="18"/>
              <w:szCs w:val="18"/>
            </w:rPr>
            <w:t>03</w:t>
          </w:r>
        </w:p>
      </w:tc>
    </w:tr>
    <w:tr w:rsidR="001F1D15" w:rsidRPr="00480794" w:rsidTr="000E5E87">
      <w:trPr>
        <w:trHeight w:val="321"/>
        <w:jc w:val="center"/>
      </w:trPr>
      <w:tc>
        <w:tcPr>
          <w:tcW w:w="1327" w:type="pct"/>
          <w:vMerge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480794" w:rsidRDefault="001F1D15" w:rsidP="000E5E87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Fecha:  </w:t>
          </w:r>
          <w:r w:rsidR="000E5E87" w:rsidRPr="00480794">
            <w:rPr>
              <w:rFonts w:asciiTheme="minorHAnsi" w:hAnsiTheme="minorHAnsi" w:cstheme="minorHAnsi"/>
              <w:sz w:val="18"/>
              <w:szCs w:val="18"/>
            </w:rPr>
            <w:t>03/12/2018</w:t>
          </w:r>
        </w:p>
      </w:tc>
    </w:tr>
    <w:tr w:rsidR="001F1D15" w:rsidRPr="00480794" w:rsidTr="000E5E87">
      <w:trPr>
        <w:trHeight w:val="40"/>
        <w:jc w:val="center"/>
      </w:trPr>
      <w:tc>
        <w:tcPr>
          <w:tcW w:w="1327" w:type="pct"/>
          <w:vMerge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631" w:type="pct"/>
          <w:vMerge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042" w:type="pct"/>
          <w:vAlign w:val="center"/>
        </w:tcPr>
        <w:p w:rsidR="001F1D15" w:rsidRPr="00480794" w:rsidRDefault="001F1D15" w:rsidP="001F1D15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Página: 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480794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instrText xml:space="preserve"> NUMPAGES   \* MERGEFORMAT </w:instrTex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480794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480794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15" w:rsidRDefault="0021630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pt;height:11.2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F6E98"/>
    <w:multiLevelType w:val="hybridMultilevel"/>
    <w:tmpl w:val="950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3"/>
  </w:num>
  <w:num w:numId="9">
    <w:abstractNumId w:val="0"/>
  </w:num>
  <w:num w:numId="10">
    <w:abstractNumId w:val="28"/>
  </w:num>
  <w:num w:numId="11">
    <w:abstractNumId w:val="25"/>
  </w:num>
  <w:num w:numId="12">
    <w:abstractNumId w:val="26"/>
  </w:num>
  <w:num w:numId="13">
    <w:abstractNumId w:val="36"/>
  </w:num>
  <w:num w:numId="14">
    <w:abstractNumId w:val="10"/>
  </w:num>
  <w:num w:numId="15">
    <w:abstractNumId w:val="32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8"/>
  </w:num>
  <w:num w:numId="23">
    <w:abstractNumId w:val="2"/>
  </w:num>
  <w:num w:numId="24">
    <w:abstractNumId w:val="11"/>
  </w:num>
  <w:num w:numId="25">
    <w:abstractNumId w:val="8"/>
  </w:num>
  <w:num w:numId="26">
    <w:abstractNumId w:val="29"/>
  </w:num>
  <w:num w:numId="27">
    <w:abstractNumId w:val="17"/>
  </w:num>
  <w:num w:numId="28">
    <w:abstractNumId w:val="6"/>
  </w:num>
  <w:num w:numId="29">
    <w:abstractNumId w:val="37"/>
  </w:num>
  <w:num w:numId="30">
    <w:abstractNumId w:val="1"/>
  </w:num>
  <w:num w:numId="31">
    <w:abstractNumId w:val="21"/>
  </w:num>
  <w:num w:numId="32">
    <w:abstractNumId w:val="31"/>
  </w:num>
  <w:num w:numId="33">
    <w:abstractNumId w:val="30"/>
  </w:num>
  <w:num w:numId="34">
    <w:abstractNumId w:val="34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12E9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6F24"/>
    <w:rsid w:val="000A74F2"/>
    <w:rsid w:val="000B014E"/>
    <w:rsid w:val="000C4DD0"/>
    <w:rsid w:val="000D1342"/>
    <w:rsid w:val="000E5E87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5F83"/>
    <w:rsid w:val="002063F5"/>
    <w:rsid w:val="0021630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3B0D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1929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0880"/>
    <w:rsid w:val="002E13BB"/>
    <w:rsid w:val="002E7B77"/>
    <w:rsid w:val="002F0D38"/>
    <w:rsid w:val="002F610A"/>
    <w:rsid w:val="00302788"/>
    <w:rsid w:val="0030480D"/>
    <w:rsid w:val="00306892"/>
    <w:rsid w:val="003107AF"/>
    <w:rsid w:val="00310956"/>
    <w:rsid w:val="0031770B"/>
    <w:rsid w:val="00322EE9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14D9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0794"/>
    <w:rsid w:val="00482124"/>
    <w:rsid w:val="0048676B"/>
    <w:rsid w:val="00492A15"/>
    <w:rsid w:val="004976E7"/>
    <w:rsid w:val="004A746B"/>
    <w:rsid w:val="004B05DC"/>
    <w:rsid w:val="004B0684"/>
    <w:rsid w:val="004B5B6B"/>
    <w:rsid w:val="004B5EA3"/>
    <w:rsid w:val="004B6C0A"/>
    <w:rsid w:val="004B6CDF"/>
    <w:rsid w:val="004D1849"/>
    <w:rsid w:val="004D2673"/>
    <w:rsid w:val="004E2919"/>
    <w:rsid w:val="004F4DBF"/>
    <w:rsid w:val="004F500B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2E4"/>
    <w:rsid w:val="00551633"/>
    <w:rsid w:val="00556D03"/>
    <w:rsid w:val="005607BA"/>
    <w:rsid w:val="0056166C"/>
    <w:rsid w:val="00572143"/>
    <w:rsid w:val="00573AD2"/>
    <w:rsid w:val="00580072"/>
    <w:rsid w:val="005822C1"/>
    <w:rsid w:val="00591DAF"/>
    <w:rsid w:val="00593945"/>
    <w:rsid w:val="00595667"/>
    <w:rsid w:val="005963B2"/>
    <w:rsid w:val="00596FF5"/>
    <w:rsid w:val="005A122D"/>
    <w:rsid w:val="005A30DE"/>
    <w:rsid w:val="005A519B"/>
    <w:rsid w:val="005A5744"/>
    <w:rsid w:val="005B00F0"/>
    <w:rsid w:val="005B2E41"/>
    <w:rsid w:val="005B2F6F"/>
    <w:rsid w:val="005B6FC6"/>
    <w:rsid w:val="005C128A"/>
    <w:rsid w:val="005C5245"/>
    <w:rsid w:val="005D0A0C"/>
    <w:rsid w:val="005D1B17"/>
    <w:rsid w:val="005D3325"/>
    <w:rsid w:val="005D75D0"/>
    <w:rsid w:val="005E11EC"/>
    <w:rsid w:val="005E1500"/>
    <w:rsid w:val="005F7963"/>
    <w:rsid w:val="005F7D06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575A6"/>
    <w:rsid w:val="0067094C"/>
    <w:rsid w:val="0067213F"/>
    <w:rsid w:val="0067343F"/>
    <w:rsid w:val="006756ED"/>
    <w:rsid w:val="00676F7B"/>
    <w:rsid w:val="00682272"/>
    <w:rsid w:val="00682462"/>
    <w:rsid w:val="00684604"/>
    <w:rsid w:val="00685D40"/>
    <w:rsid w:val="00687585"/>
    <w:rsid w:val="006926A7"/>
    <w:rsid w:val="006A0BBC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F0B"/>
    <w:rsid w:val="00740550"/>
    <w:rsid w:val="00741202"/>
    <w:rsid w:val="0074702F"/>
    <w:rsid w:val="0075127E"/>
    <w:rsid w:val="007566FB"/>
    <w:rsid w:val="007617DB"/>
    <w:rsid w:val="007638EB"/>
    <w:rsid w:val="00765439"/>
    <w:rsid w:val="007701BF"/>
    <w:rsid w:val="0077040E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4D48"/>
    <w:rsid w:val="007B7490"/>
    <w:rsid w:val="007C6EB6"/>
    <w:rsid w:val="007D60AE"/>
    <w:rsid w:val="007D684D"/>
    <w:rsid w:val="007E3AE2"/>
    <w:rsid w:val="007F06DD"/>
    <w:rsid w:val="007F1B58"/>
    <w:rsid w:val="007F4F3E"/>
    <w:rsid w:val="008008B6"/>
    <w:rsid w:val="0080204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068B"/>
    <w:rsid w:val="0087200B"/>
    <w:rsid w:val="00877EDE"/>
    <w:rsid w:val="0088463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1C57"/>
    <w:rsid w:val="00902FF3"/>
    <w:rsid w:val="009042E1"/>
    <w:rsid w:val="00923E60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F57"/>
    <w:rsid w:val="00972AC5"/>
    <w:rsid w:val="0098035E"/>
    <w:rsid w:val="00983C65"/>
    <w:rsid w:val="00984EC2"/>
    <w:rsid w:val="00985582"/>
    <w:rsid w:val="00990CB7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35D1C"/>
    <w:rsid w:val="00A3698A"/>
    <w:rsid w:val="00A40290"/>
    <w:rsid w:val="00A44861"/>
    <w:rsid w:val="00A50995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A3F15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91114"/>
    <w:rsid w:val="00BA7DE7"/>
    <w:rsid w:val="00BB363A"/>
    <w:rsid w:val="00BC6BDB"/>
    <w:rsid w:val="00BD7917"/>
    <w:rsid w:val="00BF2655"/>
    <w:rsid w:val="00BF637D"/>
    <w:rsid w:val="00BF6D93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42A5"/>
    <w:rsid w:val="00C45914"/>
    <w:rsid w:val="00C47459"/>
    <w:rsid w:val="00C57F4B"/>
    <w:rsid w:val="00C754D0"/>
    <w:rsid w:val="00C93194"/>
    <w:rsid w:val="00CA0034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106F1"/>
    <w:rsid w:val="00D24B87"/>
    <w:rsid w:val="00D2591E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307D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02A"/>
    <w:rsid w:val="00D97244"/>
    <w:rsid w:val="00DA0CB2"/>
    <w:rsid w:val="00DA5ECE"/>
    <w:rsid w:val="00DB0A4C"/>
    <w:rsid w:val="00DB30C2"/>
    <w:rsid w:val="00DB52EE"/>
    <w:rsid w:val="00DC238D"/>
    <w:rsid w:val="00DD3D1D"/>
    <w:rsid w:val="00DD4FC2"/>
    <w:rsid w:val="00DD587F"/>
    <w:rsid w:val="00DE21C2"/>
    <w:rsid w:val="00DE28D2"/>
    <w:rsid w:val="00DF2343"/>
    <w:rsid w:val="00DF64C6"/>
    <w:rsid w:val="00DF7B3D"/>
    <w:rsid w:val="00E0122D"/>
    <w:rsid w:val="00E01D85"/>
    <w:rsid w:val="00E04C4C"/>
    <w:rsid w:val="00E04ED1"/>
    <w:rsid w:val="00E059F1"/>
    <w:rsid w:val="00E1096B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643D"/>
    <w:rsid w:val="00EB00F7"/>
    <w:rsid w:val="00EB35C9"/>
    <w:rsid w:val="00EB4C16"/>
    <w:rsid w:val="00EB4E2F"/>
    <w:rsid w:val="00EC53D3"/>
    <w:rsid w:val="00ED7C42"/>
    <w:rsid w:val="00EE499F"/>
    <w:rsid w:val="00EE670F"/>
    <w:rsid w:val="00EF5CF8"/>
    <w:rsid w:val="00F043F1"/>
    <w:rsid w:val="00F16664"/>
    <w:rsid w:val="00F22243"/>
    <w:rsid w:val="00F26D24"/>
    <w:rsid w:val="00F2740B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D792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F03E9EA-CCC4-46B1-ABCC-D12DC9B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customStyle="1" w:styleId="Default">
    <w:name w:val="Default"/>
    <w:rsid w:val="00A369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35457-3273-4F03-B1FE-AFA58B7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Sirley Johana Corredor Monsalve</cp:lastModifiedBy>
  <cp:revision>3</cp:revision>
  <cp:lastPrinted>2017-01-05T02:29:00Z</cp:lastPrinted>
  <dcterms:created xsi:type="dcterms:W3CDTF">2018-12-04T15:42:00Z</dcterms:created>
  <dcterms:modified xsi:type="dcterms:W3CDTF">2018-12-04T15:56:00Z</dcterms:modified>
</cp:coreProperties>
</file>